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13" w:rsidRDefault="00035713" w:rsidP="007B70DD">
      <w:pPr>
        <w:pStyle w:val="Default"/>
        <w:jc w:val="center"/>
      </w:pPr>
      <w:bookmarkStart w:id="0" w:name="_GoBack"/>
      <w:bookmarkEnd w:id="0"/>
    </w:p>
    <w:p w:rsidR="00035713" w:rsidRDefault="00035713" w:rsidP="007B70DD">
      <w:pPr>
        <w:pStyle w:val="DefaultText"/>
        <w:widowControl/>
        <w:tabs>
          <w:tab w:val="left" w:pos="0"/>
          <w:tab w:val="left" w:pos="240"/>
          <w:tab w:val="left" w:pos="360"/>
        </w:tabs>
        <w:jc w:val="center"/>
      </w:pPr>
    </w:p>
    <w:p w:rsidR="00035713" w:rsidRDefault="00157277" w:rsidP="007B70DD">
      <w:pPr>
        <w:pStyle w:val="DefaultText"/>
        <w:widowControl/>
        <w:tabs>
          <w:tab w:val="left" w:pos="0"/>
          <w:tab w:val="left" w:pos="240"/>
          <w:tab w:val="left" w:pos="360"/>
        </w:tabs>
        <w:jc w:val="center"/>
      </w:pPr>
      <w:r>
        <w:rPr>
          <w:noProof/>
          <w:snapToGrid/>
          <w:lang w:val="en-GB" w:eastAsia="en-GB"/>
        </w:rPr>
        <w:drawing>
          <wp:inline distT="0" distB="0" distL="0" distR="0">
            <wp:extent cx="2705100" cy="2828925"/>
            <wp:effectExtent l="0" t="0" r="0" b="0"/>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change.moray.gov.uk/int_images/image_1088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828925"/>
                    </a:xfrm>
                    <a:prstGeom prst="rect">
                      <a:avLst/>
                    </a:prstGeom>
                    <a:noFill/>
                    <a:ln>
                      <a:noFill/>
                    </a:ln>
                  </pic:spPr>
                </pic:pic>
              </a:graphicData>
            </a:graphic>
          </wp:inline>
        </w:drawing>
      </w:r>
    </w:p>
    <w:p w:rsidR="00035713" w:rsidRDefault="00035713" w:rsidP="007B70DD">
      <w:pPr>
        <w:pStyle w:val="DefaultText"/>
        <w:widowControl/>
        <w:tabs>
          <w:tab w:val="left" w:pos="0"/>
          <w:tab w:val="left" w:pos="240"/>
          <w:tab w:val="left" w:pos="360"/>
        </w:tabs>
        <w:jc w:val="center"/>
      </w:pPr>
    </w:p>
    <w:p w:rsidR="00035713" w:rsidRDefault="00035713" w:rsidP="007B70DD">
      <w:pPr>
        <w:pStyle w:val="DefaultText"/>
        <w:widowControl/>
        <w:tabs>
          <w:tab w:val="left" w:pos="0"/>
          <w:tab w:val="left" w:pos="240"/>
          <w:tab w:val="left" w:pos="360"/>
        </w:tabs>
        <w:jc w:val="center"/>
      </w:pPr>
    </w:p>
    <w:p w:rsidR="00035713" w:rsidRDefault="00035713" w:rsidP="007B70DD">
      <w:pPr>
        <w:pStyle w:val="DefaultText"/>
        <w:widowControl/>
        <w:tabs>
          <w:tab w:val="left" w:pos="0"/>
          <w:tab w:val="left" w:pos="240"/>
          <w:tab w:val="left" w:pos="360"/>
        </w:tabs>
        <w:jc w:val="center"/>
      </w:pPr>
    </w:p>
    <w:p w:rsidR="00035713" w:rsidRDefault="00035713" w:rsidP="007B70DD">
      <w:pPr>
        <w:pStyle w:val="DefaultText"/>
        <w:widowControl/>
        <w:tabs>
          <w:tab w:val="left" w:pos="0"/>
          <w:tab w:val="left" w:pos="240"/>
          <w:tab w:val="left" w:pos="360"/>
        </w:tabs>
        <w:jc w:val="center"/>
      </w:pPr>
    </w:p>
    <w:p w:rsidR="00035713" w:rsidRDefault="00035713" w:rsidP="007B70DD">
      <w:pPr>
        <w:pStyle w:val="DefaultText"/>
        <w:widowControl/>
        <w:tabs>
          <w:tab w:val="left" w:pos="0"/>
          <w:tab w:val="left" w:pos="240"/>
          <w:tab w:val="left" w:pos="360"/>
        </w:tabs>
        <w:jc w:val="center"/>
      </w:pPr>
    </w:p>
    <w:p w:rsidR="00035713" w:rsidRDefault="00035713" w:rsidP="007B70DD">
      <w:pPr>
        <w:pStyle w:val="DefaultText"/>
        <w:widowControl/>
        <w:tabs>
          <w:tab w:val="left" w:pos="0"/>
          <w:tab w:val="left" w:pos="240"/>
          <w:tab w:val="left" w:pos="360"/>
        </w:tabs>
        <w:jc w:val="center"/>
      </w:pPr>
    </w:p>
    <w:p w:rsidR="00035713" w:rsidRPr="00035713" w:rsidRDefault="00035713" w:rsidP="007B70DD">
      <w:pPr>
        <w:widowControl/>
        <w:autoSpaceDE w:val="0"/>
        <w:autoSpaceDN w:val="0"/>
        <w:adjustRightInd w:val="0"/>
        <w:jc w:val="center"/>
        <w:rPr>
          <w:rFonts w:ascii="Arial" w:hAnsi="Arial" w:cs="Arial"/>
          <w:snapToGrid/>
          <w:color w:val="000000"/>
          <w:sz w:val="24"/>
          <w:szCs w:val="24"/>
          <w:lang w:val="en-GB" w:eastAsia="en-GB"/>
        </w:rPr>
      </w:pPr>
    </w:p>
    <w:p w:rsidR="00035713" w:rsidRDefault="00035713" w:rsidP="007B70DD">
      <w:pPr>
        <w:widowControl/>
        <w:autoSpaceDE w:val="0"/>
        <w:autoSpaceDN w:val="0"/>
        <w:adjustRightInd w:val="0"/>
        <w:jc w:val="center"/>
        <w:rPr>
          <w:rFonts w:ascii="Arial" w:hAnsi="Arial" w:cs="Arial"/>
          <w:b/>
          <w:bCs/>
          <w:snapToGrid/>
          <w:color w:val="000000"/>
          <w:sz w:val="40"/>
          <w:szCs w:val="40"/>
          <w:lang w:val="en-GB" w:eastAsia="en-GB"/>
        </w:rPr>
      </w:pPr>
      <w:r w:rsidRPr="00035713">
        <w:rPr>
          <w:rFonts w:ascii="Arial" w:hAnsi="Arial" w:cs="Arial"/>
          <w:b/>
          <w:bCs/>
          <w:snapToGrid/>
          <w:color w:val="000000"/>
          <w:sz w:val="40"/>
          <w:szCs w:val="40"/>
          <w:lang w:val="en-GB" w:eastAsia="en-GB"/>
        </w:rPr>
        <w:t>THE MORAY COUNCIL LOCAL NEGOTIATING COMMITTEE FOR TEACHERS</w:t>
      </w:r>
    </w:p>
    <w:p w:rsidR="00035713" w:rsidRDefault="00035713" w:rsidP="007B70DD">
      <w:pPr>
        <w:widowControl/>
        <w:autoSpaceDE w:val="0"/>
        <w:autoSpaceDN w:val="0"/>
        <w:adjustRightInd w:val="0"/>
        <w:jc w:val="center"/>
        <w:rPr>
          <w:rFonts w:ascii="Arial" w:hAnsi="Arial" w:cs="Arial"/>
          <w:b/>
          <w:bCs/>
          <w:snapToGrid/>
          <w:color w:val="000000"/>
          <w:sz w:val="40"/>
          <w:szCs w:val="40"/>
          <w:lang w:val="en-GB" w:eastAsia="en-GB"/>
        </w:rPr>
      </w:pPr>
    </w:p>
    <w:p w:rsidR="00035713" w:rsidRDefault="00035713" w:rsidP="007B70DD">
      <w:pPr>
        <w:widowControl/>
        <w:autoSpaceDE w:val="0"/>
        <w:autoSpaceDN w:val="0"/>
        <w:adjustRightInd w:val="0"/>
        <w:jc w:val="center"/>
        <w:rPr>
          <w:rFonts w:ascii="Arial" w:hAnsi="Arial" w:cs="Arial"/>
          <w:b/>
          <w:bCs/>
          <w:snapToGrid/>
          <w:color w:val="000000"/>
          <w:sz w:val="40"/>
          <w:szCs w:val="40"/>
          <w:lang w:val="en-GB" w:eastAsia="en-GB"/>
        </w:rPr>
      </w:pPr>
    </w:p>
    <w:p w:rsidR="00035713" w:rsidRDefault="00035713" w:rsidP="007B70DD">
      <w:pPr>
        <w:widowControl/>
        <w:autoSpaceDE w:val="0"/>
        <w:autoSpaceDN w:val="0"/>
        <w:adjustRightInd w:val="0"/>
        <w:jc w:val="center"/>
        <w:rPr>
          <w:rFonts w:ascii="Arial" w:hAnsi="Arial" w:cs="Arial"/>
          <w:b/>
          <w:bCs/>
          <w:snapToGrid/>
          <w:color w:val="000000"/>
          <w:sz w:val="40"/>
          <w:szCs w:val="40"/>
          <w:lang w:val="en-GB" w:eastAsia="en-GB"/>
        </w:rPr>
      </w:pPr>
    </w:p>
    <w:p w:rsidR="00035713" w:rsidRPr="00035713" w:rsidRDefault="00035713" w:rsidP="007B70DD">
      <w:pPr>
        <w:widowControl/>
        <w:autoSpaceDE w:val="0"/>
        <w:autoSpaceDN w:val="0"/>
        <w:adjustRightInd w:val="0"/>
        <w:jc w:val="center"/>
        <w:rPr>
          <w:rFonts w:ascii="Arial" w:hAnsi="Arial" w:cs="Arial"/>
          <w:snapToGrid/>
          <w:color w:val="000000"/>
          <w:sz w:val="40"/>
          <w:szCs w:val="40"/>
          <w:lang w:val="en-GB" w:eastAsia="en-GB"/>
        </w:rPr>
      </w:pPr>
    </w:p>
    <w:p w:rsidR="002E71D1" w:rsidRDefault="002E71D1" w:rsidP="007B70DD">
      <w:pPr>
        <w:pStyle w:val="DefaultText"/>
        <w:widowControl/>
        <w:tabs>
          <w:tab w:val="left" w:pos="0"/>
          <w:tab w:val="left" w:pos="240"/>
          <w:tab w:val="left" w:pos="360"/>
        </w:tabs>
        <w:jc w:val="center"/>
        <w:rPr>
          <w:rFonts w:cs="Arial"/>
          <w:b/>
          <w:bCs/>
          <w:snapToGrid/>
          <w:color w:val="000000"/>
          <w:sz w:val="40"/>
          <w:szCs w:val="40"/>
          <w:lang w:val="en-GB" w:eastAsia="en-GB"/>
        </w:rPr>
      </w:pPr>
      <w:r w:rsidRPr="002E71D1">
        <w:rPr>
          <w:rFonts w:cs="Arial"/>
          <w:b/>
          <w:bCs/>
          <w:snapToGrid/>
          <w:color w:val="000000"/>
          <w:sz w:val="40"/>
          <w:szCs w:val="40"/>
          <w:lang w:val="en-GB" w:eastAsia="en-GB"/>
        </w:rPr>
        <w:t>DEALING WITH WORK RELATED VIOLENCE</w:t>
      </w:r>
    </w:p>
    <w:p w:rsidR="002E71D1" w:rsidRDefault="002E71D1" w:rsidP="007B70DD">
      <w:pPr>
        <w:pStyle w:val="DefaultText"/>
        <w:widowControl/>
        <w:tabs>
          <w:tab w:val="left" w:pos="0"/>
          <w:tab w:val="left" w:pos="240"/>
          <w:tab w:val="left" w:pos="360"/>
        </w:tabs>
        <w:jc w:val="center"/>
        <w:rPr>
          <w:rFonts w:cs="Arial"/>
          <w:b/>
          <w:bCs/>
          <w:snapToGrid/>
          <w:color w:val="000000"/>
          <w:sz w:val="40"/>
          <w:szCs w:val="40"/>
          <w:lang w:val="en-GB" w:eastAsia="en-GB"/>
        </w:rPr>
      </w:pPr>
    </w:p>
    <w:p w:rsidR="007B70DD" w:rsidRPr="007B70DD" w:rsidRDefault="007B70DD" w:rsidP="007B70DD">
      <w:pPr>
        <w:pStyle w:val="DefaultText"/>
        <w:widowControl/>
        <w:tabs>
          <w:tab w:val="left" w:pos="0"/>
          <w:tab w:val="left" w:pos="240"/>
          <w:tab w:val="left" w:pos="360"/>
        </w:tabs>
        <w:jc w:val="center"/>
        <w:rPr>
          <w:rFonts w:cs="Arial"/>
          <w:b/>
          <w:bCs/>
          <w:snapToGrid/>
          <w:color w:val="000000"/>
          <w:sz w:val="40"/>
          <w:szCs w:val="40"/>
          <w:lang w:val="en-GB" w:eastAsia="en-GB"/>
        </w:rPr>
      </w:pPr>
      <w:r w:rsidRPr="007B70DD">
        <w:rPr>
          <w:rFonts w:cs="Arial"/>
          <w:b/>
          <w:bCs/>
          <w:snapToGrid/>
          <w:color w:val="000000"/>
          <w:sz w:val="40"/>
          <w:szCs w:val="40"/>
          <w:lang w:val="en-GB" w:eastAsia="en-GB"/>
        </w:rPr>
        <w:t>(Teachers and Associated Professionals</w:t>
      </w:r>
    </w:p>
    <w:p w:rsidR="007B70DD" w:rsidRPr="007B70DD" w:rsidRDefault="007B70DD" w:rsidP="007B70DD">
      <w:pPr>
        <w:pStyle w:val="DefaultText"/>
        <w:widowControl/>
        <w:tabs>
          <w:tab w:val="left" w:pos="0"/>
          <w:tab w:val="left" w:pos="240"/>
          <w:tab w:val="left" w:pos="360"/>
        </w:tabs>
        <w:jc w:val="center"/>
        <w:rPr>
          <w:rFonts w:cs="Arial"/>
          <w:b/>
          <w:bCs/>
          <w:snapToGrid/>
          <w:color w:val="000000"/>
          <w:sz w:val="40"/>
          <w:szCs w:val="40"/>
          <w:lang w:val="en-GB" w:eastAsia="en-GB"/>
        </w:rPr>
      </w:pPr>
      <w:r w:rsidRPr="007B70DD">
        <w:rPr>
          <w:rFonts w:cs="Arial"/>
          <w:b/>
          <w:bCs/>
          <w:snapToGrid/>
          <w:color w:val="000000"/>
          <w:sz w:val="40"/>
          <w:szCs w:val="40"/>
          <w:lang w:val="en-GB" w:eastAsia="en-GB"/>
        </w:rPr>
        <w:t>covered by SNCT guidelines)</w:t>
      </w:r>
    </w:p>
    <w:p w:rsidR="007B70DD" w:rsidRDefault="007B70DD" w:rsidP="007B70DD">
      <w:pPr>
        <w:pStyle w:val="DefaultText"/>
        <w:widowControl/>
        <w:tabs>
          <w:tab w:val="left" w:pos="0"/>
          <w:tab w:val="left" w:pos="240"/>
          <w:tab w:val="left" w:pos="360"/>
        </w:tabs>
        <w:jc w:val="center"/>
        <w:rPr>
          <w:rFonts w:cs="Arial"/>
          <w:b/>
          <w:bCs/>
          <w:i/>
          <w:snapToGrid/>
          <w:color w:val="000000"/>
          <w:sz w:val="40"/>
          <w:szCs w:val="40"/>
          <w:lang w:val="en-GB" w:eastAsia="en-GB"/>
        </w:rPr>
      </w:pPr>
    </w:p>
    <w:p w:rsidR="007B70DD" w:rsidRDefault="007B70DD" w:rsidP="007B70DD">
      <w:pPr>
        <w:pStyle w:val="DefaultText"/>
        <w:widowControl/>
        <w:tabs>
          <w:tab w:val="left" w:pos="0"/>
          <w:tab w:val="left" w:pos="240"/>
          <w:tab w:val="left" w:pos="360"/>
        </w:tabs>
        <w:jc w:val="center"/>
        <w:rPr>
          <w:b/>
          <w:sz w:val="28"/>
          <w:szCs w:val="28"/>
        </w:rPr>
      </w:pPr>
      <w:r w:rsidRPr="007B70DD">
        <w:rPr>
          <w:b/>
          <w:sz w:val="28"/>
          <w:szCs w:val="28"/>
        </w:rPr>
        <w:t>January 2017</w:t>
      </w:r>
    </w:p>
    <w:p w:rsidR="007B70DD" w:rsidRDefault="007B70DD" w:rsidP="007B70DD">
      <w:pPr>
        <w:pStyle w:val="DefaultText"/>
        <w:widowControl/>
        <w:tabs>
          <w:tab w:val="left" w:pos="0"/>
          <w:tab w:val="left" w:pos="240"/>
          <w:tab w:val="left" w:pos="360"/>
        </w:tabs>
        <w:jc w:val="center"/>
        <w:rPr>
          <w:b/>
          <w:i/>
          <w:sz w:val="28"/>
          <w:szCs w:val="28"/>
          <w:u w:val="single"/>
        </w:rPr>
      </w:pPr>
    </w:p>
    <w:p w:rsidR="00AB6716" w:rsidRPr="007B70DD" w:rsidRDefault="007B70DD" w:rsidP="007B70DD">
      <w:pPr>
        <w:pStyle w:val="DefaultText"/>
        <w:widowControl/>
        <w:tabs>
          <w:tab w:val="left" w:pos="0"/>
          <w:tab w:val="left" w:pos="240"/>
          <w:tab w:val="left" w:pos="360"/>
        </w:tabs>
        <w:jc w:val="center"/>
        <w:rPr>
          <w:b/>
          <w:sz w:val="28"/>
          <w:szCs w:val="28"/>
        </w:rPr>
      </w:pPr>
      <w:r w:rsidRPr="007B70DD">
        <w:rPr>
          <w:b/>
          <w:sz w:val="28"/>
          <w:szCs w:val="28"/>
        </w:rPr>
        <w:t>LNCT 008-17</w:t>
      </w:r>
      <w:r w:rsidR="00AB6716" w:rsidRPr="007B70DD">
        <w:rPr>
          <w:b/>
          <w:sz w:val="28"/>
          <w:szCs w:val="28"/>
        </w:rPr>
        <w:br w:type="page"/>
      </w:r>
    </w:p>
    <w:p w:rsidR="00AB6716" w:rsidRDefault="00AB6716">
      <w:pPr>
        <w:pStyle w:val="DefaultText"/>
        <w:widowControl/>
        <w:tabs>
          <w:tab w:val="left" w:pos="0"/>
          <w:tab w:val="left" w:pos="240"/>
          <w:tab w:val="left" w:pos="360"/>
        </w:tabs>
        <w:rPr>
          <w:b/>
          <w:sz w:val="24"/>
          <w:u w:val="single"/>
        </w:rPr>
      </w:pPr>
    </w:p>
    <w:p w:rsidR="00AB6716" w:rsidRDefault="00AB6716" w:rsidP="002E71D1">
      <w:pPr>
        <w:pStyle w:val="DefaultText"/>
        <w:widowControl/>
        <w:numPr>
          <w:ilvl w:val="0"/>
          <w:numId w:val="54"/>
        </w:numPr>
        <w:tabs>
          <w:tab w:val="left" w:pos="0"/>
          <w:tab w:val="left" w:pos="240"/>
          <w:tab w:val="left" w:pos="360"/>
        </w:tabs>
        <w:rPr>
          <w:sz w:val="24"/>
        </w:rPr>
      </w:pPr>
      <w:r>
        <w:rPr>
          <w:b/>
          <w:sz w:val="24"/>
          <w:u w:val="single"/>
        </w:rPr>
        <w:t>INTRODUCTION</w:t>
      </w:r>
    </w:p>
    <w:p w:rsidR="00AB6716" w:rsidRDefault="00AB6716">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 xml:space="preserve">Violent behaviour is an ever-present problem in today's society.  It includes not only physical attack, but also verbal abuse and threatening behaviour. Council employees, no matter what their role, may have to deal with violent behaviour as a work hazard even where the level of risk is very small. </w:t>
      </w:r>
    </w:p>
    <w:p w:rsidR="00AB6716" w:rsidRDefault="00AB6716">
      <w:pPr>
        <w:pStyle w:val="DefaultText"/>
        <w:widowControl/>
        <w:tabs>
          <w:tab w:val="left" w:pos="0"/>
          <w:tab w:val="left" w:pos="240"/>
          <w:tab w:val="left" w:pos="360"/>
        </w:tabs>
        <w:rPr>
          <w:sz w:val="24"/>
        </w:rPr>
      </w:pPr>
    </w:p>
    <w:p w:rsidR="00AB6716" w:rsidRDefault="00DE2FDB">
      <w:pPr>
        <w:pStyle w:val="DefaultText"/>
        <w:widowControl/>
        <w:tabs>
          <w:tab w:val="left" w:pos="0"/>
          <w:tab w:val="left" w:pos="240"/>
          <w:tab w:val="left" w:pos="360"/>
        </w:tabs>
        <w:rPr>
          <w:sz w:val="24"/>
        </w:rPr>
      </w:pPr>
      <w:r>
        <w:rPr>
          <w:sz w:val="24"/>
        </w:rPr>
        <w:t>This</w:t>
      </w:r>
      <w:r w:rsidR="00AB6716">
        <w:rPr>
          <w:sz w:val="24"/>
        </w:rPr>
        <w:t xml:space="preserve"> guidance has been developed to help </w:t>
      </w:r>
      <w:r w:rsidR="00AA7472">
        <w:rPr>
          <w:sz w:val="24"/>
        </w:rPr>
        <w:t>teachers and associated professionals covered by SNCT</w:t>
      </w:r>
      <w:r w:rsidR="00AB6716">
        <w:rPr>
          <w:sz w:val="24"/>
        </w:rPr>
        <w:t xml:space="preserve"> where possible avoid or at least minimise the effects of violent or aggressive acts perpetrated on them by members of the public.  Violent or aggressive acts between Council employees or by Council </w:t>
      </w:r>
      <w:r w:rsidR="00035713">
        <w:rPr>
          <w:sz w:val="24"/>
        </w:rPr>
        <w:t>employees</w:t>
      </w:r>
      <w:r w:rsidR="00AB6716">
        <w:rPr>
          <w:sz w:val="24"/>
        </w:rPr>
        <w:t xml:space="preserve"> should be dealt with in line with The Moray Council’s grievance and </w:t>
      </w:r>
      <w:r w:rsidR="00AB6716" w:rsidRPr="003C3EEA">
        <w:rPr>
          <w:color w:val="000000"/>
          <w:sz w:val="24"/>
        </w:rPr>
        <w:t>harassment</w:t>
      </w:r>
      <w:r w:rsidR="00AB6716">
        <w:rPr>
          <w:sz w:val="24"/>
        </w:rPr>
        <w:t xml:space="preserve"> policies.</w:t>
      </w:r>
    </w:p>
    <w:p w:rsidR="00AB6716" w:rsidRDefault="00AB6716">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The Moray Council has adopted the Health and Safety Executive definition of violence as: “Any incident in which an employee is abused, threatened or assaulted by a member of the public in circumstances arising out of the course of his or her employment”.  This definition includes actual or threatened assault, physical and verbal abuse or harassment, or any form of aggression which is experienced by the victim as distressing or intimidating. The Council acknowledges that no employee should have to work in fear of assault and takes a serious view of any incident of assault against its employees.  It will fully support any employee who is assaulted or threatened in the course of their duties.  However, employees who do not observe safe working procedures or deliberately put themselves or others at risk, then become a dangerous hazard within the workplace themselves.</w:t>
      </w:r>
    </w:p>
    <w:p w:rsidR="00AB6716" w:rsidRDefault="00AB6716">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 xml:space="preserve"> </w:t>
      </w:r>
    </w:p>
    <w:p w:rsidR="00AB6716" w:rsidRDefault="00AB6716">
      <w:pPr>
        <w:pStyle w:val="DefaultText"/>
        <w:widowControl/>
        <w:tabs>
          <w:tab w:val="left" w:pos="0"/>
          <w:tab w:val="left" w:pos="240"/>
          <w:tab w:val="left" w:pos="360"/>
        </w:tabs>
        <w:rPr>
          <w:sz w:val="24"/>
        </w:rPr>
      </w:pPr>
      <w:r>
        <w:rPr>
          <w:sz w:val="24"/>
        </w:rPr>
        <w:br w:type="page"/>
      </w:r>
    </w:p>
    <w:p w:rsidR="00AB6716" w:rsidRDefault="00AB6716" w:rsidP="002E71D1">
      <w:pPr>
        <w:pStyle w:val="BodySingle"/>
        <w:widowControl/>
        <w:numPr>
          <w:ilvl w:val="0"/>
          <w:numId w:val="54"/>
        </w:numPr>
        <w:tabs>
          <w:tab w:val="left" w:pos="0"/>
          <w:tab w:val="left" w:pos="120"/>
          <w:tab w:val="left" w:pos="240"/>
          <w:tab w:val="left" w:pos="360"/>
        </w:tabs>
        <w:jc w:val="both"/>
        <w:rPr>
          <w:rFonts w:ascii="Arial" w:hAnsi="Arial"/>
          <w:color w:val="auto"/>
        </w:rPr>
      </w:pPr>
      <w:r>
        <w:rPr>
          <w:rFonts w:ascii="Arial" w:hAnsi="Arial"/>
          <w:b/>
          <w:color w:val="auto"/>
        </w:rPr>
        <w:lastRenderedPageBreak/>
        <w:t>Definition of Violence</w:t>
      </w:r>
    </w:p>
    <w:p w:rsidR="00AB6716" w:rsidRDefault="00AB6716">
      <w:pPr>
        <w:pStyle w:val="DefaultText"/>
        <w:widowControl/>
        <w:tabs>
          <w:tab w:val="left" w:pos="0"/>
          <w:tab w:val="left" w:pos="240"/>
          <w:tab w:val="left" w:pos="360"/>
        </w:tabs>
        <w:spacing w:line="158" w:lineRule="exact"/>
        <w:rPr>
          <w:sz w:val="24"/>
        </w:rPr>
      </w:pPr>
    </w:p>
    <w:p w:rsidR="00AB6716" w:rsidRDefault="00AB6716">
      <w:pPr>
        <w:pStyle w:val="DefaultText"/>
        <w:widowControl/>
        <w:tabs>
          <w:tab w:val="left" w:pos="0"/>
          <w:tab w:val="left" w:pos="240"/>
          <w:tab w:val="left" w:pos="360"/>
        </w:tabs>
        <w:ind w:left="240" w:right="174"/>
        <w:rPr>
          <w:sz w:val="24"/>
        </w:rPr>
      </w:pPr>
      <w:r>
        <w:rPr>
          <w:b/>
          <w:sz w:val="24"/>
        </w:rPr>
        <w:t>"Any incident in which an employee is abused, threatened or assaulted by a member of the public</w:t>
      </w:r>
      <w:r w:rsidR="0062188F">
        <w:rPr>
          <w:b/>
          <w:sz w:val="24"/>
        </w:rPr>
        <w:t>, pupil, service user or their family</w:t>
      </w:r>
      <w:r>
        <w:rPr>
          <w:b/>
          <w:sz w:val="24"/>
        </w:rPr>
        <w:t xml:space="preserve"> in circumstances arising out of the course of his or her employment".</w:t>
      </w:r>
    </w:p>
    <w:p w:rsidR="00AB6716" w:rsidRDefault="00AB6716">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This definition includes actual or threatened assault, physical and verbal abuse or harassment, or any form of aggression which a person would feel was distressing or intimidating.  As far as safety at work is concerned, violence is a broad term and perceptions of it will vary between victims and non-victims and people at higher risk and lower risk.</w:t>
      </w:r>
    </w:p>
    <w:p w:rsidR="00AB6716" w:rsidRDefault="00AB6716">
      <w:pPr>
        <w:pStyle w:val="DefaultText"/>
        <w:widowControl/>
        <w:tabs>
          <w:tab w:val="left" w:pos="0"/>
          <w:tab w:val="left" w:pos="240"/>
          <w:tab w:val="left" w:pos="360"/>
        </w:tabs>
        <w:spacing w:line="160" w:lineRule="exact"/>
        <w:rPr>
          <w:sz w:val="24"/>
        </w:rPr>
      </w:pPr>
    </w:p>
    <w:p w:rsidR="00AB6716" w:rsidRDefault="00AB6716">
      <w:pPr>
        <w:pStyle w:val="DefaultText"/>
        <w:widowControl/>
        <w:tabs>
          <w:tab w:val="left" w:pos="0"/>
          <w:tab w:val="left" w:pos="240"/>
          <w:tab w:val="left" w:pos="360"/>
        </w:tabs>
        <w:rPr>
          <w:b/>
          <w:sz w:val="24"/>
        </w:rPr>
      </w:pPr>
      <w:r>
        <w:rPr>
          <w:b/>
          <w:sz w:val="24"/>
        </w:rPr>
        <w:t>Violent Behaviour can be split into two categories:-</w:t>
      </w:r>
    </w:p>
    <w:p w:rsidR="00AB6716" w:rsidRDefault="00AB6716">
      <w:pPr>
        <w:pStyle w:val="DefaultText"/>
        <w:widowControl/>
        <w:tabs>
          <w:tab w:val="left" w:pos="0"/>
          <w:tab w:val="left" w:pos="240"/>
          <w:tab w:val="left" w:pos="360"/>
        </w:tabs>
        <w:rPr>
          <w:sz w:val="24"/>
        </w:rPr>
      </w:pPr>
    </w:p>
    <w:p w:rsidR="00AB6716" w:rsidRPr="007B2A25" w:rsidRDefault="00AB6716">
      <w:pPr>
        <w:pStyle w:val="DefaultText"/>
        <w:widowControl/>
        <w:tabs>
          <w:tab w:val="left" w:pos="0"/>
          <w:tab w:val="left" w:pos="240"/>
          <w:tab w:val="left" w:pos="360"/>
        </w:tabs>
        <w:rPr>
          <w:sz w:val="24"/>
          <w:lang w:val="fr-FR"/>
        </w:rPr>
      </w:pPr>
      <w:r w:rsidRPr="007B2A25">
        <w:rPr>
          <w:sz w:val="24"/>
          <w:lang w:val="fr-FR"/>
        </w:rPr>
        <w:t>1. Physical Violence.</w:t>
      </w:r>
    </w:p>
    <w:p w:rsidR="00AB6716" w:rsidRPr="007B2A25" w:rsidRDefault="00AB6716">
      <w:pPr>
        <w:pStyle w:val="DefaultText"/>
        <w:widowControl/>
        <w:tabs>
          <w:tab w:val="left" w:pos="0"/>
          <w:tab w:val="left" w:pos="240"/>
          <w:tab w:val="left" w:pos="360"/>
        </w:tabs>
        <w:rPr>
          <w:sz w:val="24"/>
          <w:lang w:val="fr-FR"/>
        </w:rPr>
      </w:pPr>
      <w:r w:rsidRPr="007B2A25">
        <w:rPr>
          <w:sz w:val="24"/>
          <w:lang w:val="fr-FR"/>
        </w:rPr>
        <w:t>2. Non-Physical Violence.</w:t>
      </w:r>
    </w:p>
    <w:p w:rsidR="00AB6716" w:rsidRPr="007B2A25" w:rsidRDefault="00AB6716">
      <w:pPr>
        <w:pStyle w:val="DefaultText"/>
        <w:widowControl/>
        <w:tabs>
          <w:tab w:val="left" w:pos="0"/>
          <w:tab w:val="left" w:pos="240"/>
          <w:tab w:val="left" w:pos="360"/>
        </w:tabs>
        <w:rPr>
          <w:sz w:val="24"/>
          <w:lang w:val="fr-FR"/>
        </w:rPr>
      </w:pPr>
    </w:p>
    <w:p w:rsidR="00AB6716" w:rsidRDefault="00AB6716">
      <w:pPr>
        <w:pStyle w:val="DefaultText"/>
        <w:widowControl/>
        <w:tabs>
          <w:tab w:val="left" w:pos="0"/>
          <w:tab w:val="left" w:pos="240"/>
          <w:tab w:val="left" w:pos="360"/>
        </w:tabs>
        <w:rPr>
          <w:sz w:val="24"/>
        </w:rPr>
      </w:pPr>
      <w:r>
        <w:rPr>
          <w:sz w:val="24"/>
        </w:rPr>
        <w:t>Some examples of Physical Violence:-</w:t>
      </w:r>
    </w:p>
    <w:p w:rsidR="00AB6716" w:rsidRDefault="00AB6716">
      <w:pPr>
        <w:pStyle w:val="DefaultText"/>
        <w:widowControl/>
        <w:tabs>
          <w:tab w:val="left" w:pos="0"/>
          <w:tab w:val="left" w:pos="240"/>
          <w:tab w:val="left" w:pos="360"/>
        </w:tabs>
        <w:rPr>
          <w:sz w:val="24"/>
        </w:rPr>
      </w:pP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Kicking</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Biting</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Punching</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Scratching</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Spitting</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Head Butting</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Use of Weapons</w:t>
      </w:r>
    </w:p>
    <w:p w:rsidR="00AB6716" w:rsidRDefault="00AB6716" w:rsidP="00AB6716">
      <w:pPr>
        <w:pStyle w:val="Bullet1"/>
        <w:widowControl/>
        <w:numPr>
          <w:ilvl w:val="0"/>
          <w:numId w:val="2"/>
        </w:numPr>
        <w:tabs>
          <w:tab w:val="clear" w:pos="360"/>
          <w:tab w:val="left" w:pos="0"/>
          <w:tab w:val="left" w:pos="240"/>
          <w:tab w:val="num" w:pos="600"/>
        </w:tabs>
        <w:ind w:left="600"/>
        <w:jc w:val="both"/>
        <w:rPr>
          <w:rFonts w:ascii="Arial" w:hAnsi="Arial"/>
          <w:sz w:val="24"/>
        </w:rPr>
      </w:pPr>
      <w:r>
        <w:rPr>
          <w:rFonts w:ascii="Arial" w:hAnsi="Arial"/>
          <w:sz w:val="24"/>
        </w:rPr>
        <w:t>Use of Missiles</w:t>
      </w:r>
    </w:p>
    <w:p w:rsidR="00AB6716" w:rsidRDefault="00AB6716" w:rsidP="00AB6716">
      <w:pPr>
        <w:pStyle w:val="Bullet1"/>
        <w:widowControl/>
        <w:numPr>
          <w:ilvl w:val="0"/>
          <w:numId w:val="2"/>
        </w:numPr>
        <w:tabs>
          <w:tab w:val="clear" w:pos="360"/>
          <w:tab w:val="left" w:pos="0"/>
          <w:tab w:val="left" w:pos="240"/>
          <w:tab w:val="num" w:pos="284"/>
        </w:tabs>
        <w:ind w:left="600"/>
        <w:jc w:val="both"/>
        <w:rPr>
          <w:rFonts w:ascii="Arial" w:hAnsi="Arial"/>
          <w:sz w:val="24"/>
        </w:rPr>
      </w:pPr>
      <w:r>
        <w:rPr>
          <w:rFonts w:ascii="Arial" w:hAnsi="Arial"/>
          <w:sz w:val="24"/>
        </w:rPr>
        <w:t>Sexual Assault</w:t>
      </w:r>
    </w:p>
    <w:p w:rsidR="00AB6716" w:rsidRDefault="00AB6716">
      <w:pPr>
        <w:pStyle w:val="DefaultText"/>
        <w:widowControl/>
        <w:tabs>
          <w:tab w:val="left" w:pos="0"/>
          <w:tab w:val="left" w:pos="240"/>
          <w:tab w:val="left" w:pos="360"/>
        </w:tabs>
        <w:spacing w:line="160" w:lineRule="exact"/>
        <w:ind w:left="240"/>
        <w:rPr>
          <w:sz w:val="24"/>
        </w:rPr>
      </w:pPr>
    </w:p>
    <w:p w:rsidR="00AB6716" w:rsidRDefault="00AB6716">
      <w:pPr>
        <w:pStyle w:val="DefaultText"/>
        <w:widowControl/>
        <w:tabs>
          <w:tab w:val="left" w:pos="0"/>
          <w:tab w:val="left" w:pos="240"/>
          <w:tab w:val="left" w:pos="360"/>
        </w:tabs>
        <w:rPr>
          <w:sz w:val="24"/>
        </w:rPr>
      </w:pPr>
      <w:r>
        <w:rPr>
          <w:sz w:val="24"/>
        </w:rPr>
        <w:t>Some examples of Non-Physical Violence:-</w:t>
      </w:r>
    </w:p>
    <w:p w:rsidR="00AB6716" w:rsidRDefault="00AB6716">
      <w:pPr>
        <w:pStyle w:val="DefaultText"/>
        <w:widowControl/>
        <w:tabs>
          <w:tab w:val="left" w:pos="0"/>
          <w:tab w:val="left" w:pos="240"/>
          <w:tab w:val="left" w:pos="360"/>
        </w:tabs>
        <w:rPr>
          <w:sz w:val="24"/>
        </w:rPr>
      </w:pP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Verbal Abuse</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Racial/Sexual Abuse</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Swearing</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Shouting</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Insults</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Threatening Gestures</w:t>
      </w:r>
    </w:p>
    <w:p w:rsidR="00AB6716" w:rsidRPr="007F048B" w:rsidRDefault="00AB6716" w:rsidP="007F048B">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Abusive Phone Calls</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Bullying</w:t>
      </w:r>
    </w:p>
    <w:p w:rsidR="00AB6716" w:rsidRDefault="00AB6716" w:rsidP="00AB6716">
      <w:pPr>
        <w:pStyle w:val="Bullet1"/>
        <w:widowControl/>
        <w:numPr>
          <w:ilvl w:val="0"/>
          <w:numId w:val="3"/>
        </w:numPr>
        <w:tabs>
          <w:tab w:val="clear" w:pos="360"/>
          <w:tab w:val="left" w:pos="0"/>
          <w:tab w:val="left" w:pos="240"/>
          <w:tab w:val="num" w:pos="709"/>
        </w:tabs>
        <w:ind w:left="960" w:hanging="676"/>
        <w:jc w:val="both"/>
        <w:rPr>
          <w:rFonts w:ascii="Arial" w:hAnsi="Arial"/>
          <w:sz w:val="24"/>
        </w:rPr>
      </w:pPr>
      <w:r>
        <w:rPr>
          <w:rFonts w:ascii="Arial" w:hAnsi="Arial"/>
          <w:sz w:val="24"/>
        </w:rPr>
        <w:t>Innuendo</w:t>
      </w:r>
    </w:p>
    <w:p w:rsidR="00AB6716" w:rsidRDefault="00AB6716">
      <w:pPr>
        <w:pStyle w:val="DefaultText"/>
        <w:widowControl/>
        <w:tabs>
          <w:tab w:val="left" w:pos="0"/>
          <w:tab w:val="left" w:pos="240"/>
          <w:tab w:val="left" w:pos="360"/>
        </w:tabs>
        <w:spacing w:line="160" w:lineRule="exact"/>
        <w:rPr>
          <w:sz w:val="24"/>
        </w:rPr>
      </w:pPr>
    </w:p>
    <w:p w:rsidR="00AB6716" w:rsidRDefault="00AB6716">
      <w:pPr>
        <w:pStyle w:val="DefaultText"/>
        <w:widowControl/>
        <w:tabs>
          <w:tab w:val="left" w:pos="0"/>
          <w:tab w:val="left" w:pos="240"/>
          <w:tab w:val="left" w:pos="360"/>
        </w:tabs>
        <w:rPr>
          <w:sz w:val="24"/>
        </w:rPr>
      </w:pPr>
      <w:r>
        <w:rPr>
          <w:sz w:val="24"/>
        </w:rPr>
        <w:br w:type="page"/>
      </w:r>
    </w:p>
    <w:p w:rsidR="00AB6716" w:rsidRDefault="00AB6716">
      <w:pPr>
        <w:pStyle w:val="DefaultText"/>
        <w:widowControl/>
        <w:tabs>
          <w:tab w:val="left" w:pos="0"/>
          <w:tab w:val="left" w:pos="240"/>
          <w:tab w:val="left" w:pos="360"/>
        </w:tabs>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Range and scope of this document</w:t>
      </w:r>
    </w:p>
    <w:p w:rsidR="00AB6716" w:rsidRDefault="00AB6716">
      <w:pPr>
        <w:pStyle w:val="DefaultText"/>
        <w:widowControl/>
        <w:tabs>
          <w:tab w:val="left" w:pos="0"/>
          <w:tab w:val="left" w:pos="240"/>
          <w:tab w:val="left" w:pos="360"/>
        </w:tabs>
        <w:spacing w:line="328" w:lineRule="exact"/>
        <w:rPr>
          <w:b/>
          <w:sz w:val="24"/>
        </w:rPr>
      </w:pPr>
    </w:p>
    <w:p w:rsidR="00AB6716" w:rsidRDefault="00AB6716">
      <w:pPr>
        <w:pStyle w:val="DefaultText"/>
        <w:widowControl/>
        <w:tabs>
          <w:tab w:val="left" w:pos="0"/>
          <w:tab w:val="left" w:pos="240"/>
          <w:tab w:val="left" w:pos="360"/>
        </w:tabs>
        <w:rPr>
          <w:sz w:val="24"/>
        </w:rPr>
      </w:pPr>
      <w:r>
        <w:rPr>
          <w:spacing w:val="8"/>
          <w:sz w:val="24"/>
        </w:rPr>
        <w:t xml:space="preserve">The procedures set out in this document relate to violence by </w:t>
      </w:r>
      <w:r>
        <w:rPr>
          <w:sz w:val="24"/>
        </w:rPr>
        <w:t xml:space="preserve">service users or members of the public, against any member of staff arising out of the course of their work.  Violence perpetrated by one employee upon another, whilst totally unacceptable, is not addressed in this document.  Such matters may be dealt with using the </w:t>
      </w:r>
      <w:r w:rsidRPr="003C3EEA">
        <w:rPr>
          <w:color w:val="000000"/>
          <w:sz w:val="24"/>
        </w:rPr>
        <w:t>Harassment,</w:t>
      </w:r>
      <w:r>
        <w:rPr>
          <w:sz w:val="24"/>
        </w:rPr>
        <w:t xml:space="preserve"> Discipline and Grievance Procedures.  Damage to personal property and/or loss of possessions arising from violence against staff is dealt </w:t>
      </w:r>
      <w:r w:rsidR="007F048B">
        <w:rPr>
          <w:sz w:val="24"/>
        </w:rPr>
        <w:t>with sepa</w:t>
      </w:r>
      <w:r w:rsidR="002E71D1">
        <w:rPr>
          <w:sz w:val="24"/>
        </w:rPr>
        <w:t>rately in Section 12</w:t>
      </w:r>
      <w:r>
        <w:rPr>
          <w:sz w:val="24"/>
        </w:rPr>
        <w:t>.  Personal Injury/Employer Liability</w:t>
      </w:r>
      <w:r w:rsidR="002E71D1">
        <w:rPr>
          <w:sz w:val="24"/>
        </w:rPr>
        <w:t xml:space="preserve"> Issues are covered in Section 13</w:t>
      </w:r>
      <w:r>
        <w:rPr>
          <w:sz w:val="24"/>
        </w:rPr>
        <w:t>.</w:t>
      </w:r>
    </w:p>
    <w:p w:rsidR="00AB6716" w:rsidRDefault="00AB6716">
      <w:pPr>
        <w:pStyle w:val="DefaultText"/>
        <w:widowControl/>
        <w:tabs>
          <w:tab w:val="left" w:pos="0"/>
          <w:tab w:val="left" w:pos="240"/>
          <w:tab w:val="left" w:pos="360"/>
        </w:tabs>
        <w:spacing w:line="259" w:lineRule="exact"/>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Legal  framework  and  context</w:t>
      </w:r>
    </w:p>
    <w:p w:rsidR="00AB6716" w:rsidRDefault="00AB6716">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The Management of Health and Safety at Work Regulations 1999 and the accompanying Code of Practice give clear and detailed guidance:-</w:t>
      </w:r>
    </w:p>
    <w:p w:rsidR="00AB6716" w:rsidRDefault="00AB6716">
      <w:pPr>
        <w:pStyle w:val="DefaultText"/>
        <w:widowControl/>
        <w:tabs>
          <w:tab w:val="left" w:pos="0"/>
          <w:tab w:val="left" w:pos="240"/>
          <w:tab w:val="left" w:pos="360"/>
        </w:tabs>
        <w:ind w:left="240" w:right="388"/>
        <w:rPr>
          <w:sz w:val="24"/>
        </w:rPr>
      </w:pPr>
    </w:p>
    <w:p w:rsidR="00AB6716" w:rsidRDefault="00AB6716" w:rsidP="002E71D1">
      <w:pPr>
        <w:pStyle w:val="DefaultText"/>
        <w:widowControl/>
        <w:tabs>
          <w:tab w:val="left" w:pos="0"/>
          <w:tab w:val="left" w:pos="240"/>
          <w:tab w:val="left" w:pos="360"/>
        </w:tabs>
        <w:ind w:left="240" w:right="388"/>
        <w:jc w:val="left"/>
        <w:rPr>
          <w:i/>
          <w:sz w:val="24"/>
        </w:rPr>
      </w:pPr>
      <w:r>
        <w:rPr>
          <w:i/>
          <w:sz w:val="24"/>
        </w:rPr>
        <w:t>"Every employer shall make a suitable and sufficient assessment of the risks to the health and safety of his employees to which they are exposed whilst they are at work".</w:t>
      </w:r>
    </w:p>
    <w:p w:rsidR="00AB6716" w:rsidRDefault="00AB6716">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 xml:space="preserve">The Health and Safety at Work etc. Act 1974 further requires an employer, </w:t>
      </w:r>
      <w:r>
        <w:rPr>
          <w:b/>
          <w:sz w:val="24"/>
        </w:rPr>
        <w:t>"so far as is reasonably practicable"</w:t>
      </w:r>
      <w:r>
        <w:rPr>
          <w:sz w:val="24"/>
        </w:rPr>
        <w:t>, to provide a safe and healthy workplace, in particular:-</w:t>
      </w:r>
    </w:p>
    <w:p w:rsidR="00AB6716" w:rsidRDefault="00AB6716">
      <w:pPr>
        <w:pStyle w:val="DefaultText"/>
        <w:widowControl/>
        <w:tabs>
          <w:tab w:val="left" w:pos="0"/>
          <w:tab w:val="left" w:pos="240"/>
          <w:tab w:val="left" w:pos="360"/>
        </w:tabs>
        <w:ind w:left="240" w:right="388"/>
        <w:rPr>
          <w:sz w:val="24"/>
        </w:rPr>
      </w:pPr>
    </w:p>
    <w:p w:rsidR="00AB6716" w:rsidRPr="002E71D1" w:rsidRDefault="00AB6716" w:rsidP="002E71D1">
      <w:pPr>
        <w:pStyle w:val="DefaultText"/>
        <w:widowControl/>
        <w:tabs>
          <w:tab w:val="left" w:pos="0"/>
          <w:tab w:val="left" w:pos="240"/>
          <w:tab w:val="left" w:pos="360"/>
        </w:tabs>
        <w:ind w:left="240" w:right="388"/>
        <w:jc w:val="left"/>
        <w:rPr>
          <w:i/>
          <w:sz w:val="24"/>
        </w:rPr>
      </w:pPr>
      <w:r>
        <w:rPr>
          <w:i/>
          <w:sz w:val="24"/>
        </w:rPr>
        <w:t>“the provision of such information, training and supervision as is necessary to ensure .. the health and safety o</w:t>
      </w:r>
      <w:r w:rsidR="002E71D1">
        <w:rPr>
          <w:i/>
          <w:sz w:val="24"/>
        </w:rPr>
        <w:t>f employees.  (Section 2(2)(c)”</w:t>
      </w:r>
      <w:r>
        <w:rPr>
          <w:sz w:val="24"/>
        </w:rPr>
        <w:t>and</w:t>
      </w:r>
    </w:p>
    <w:p w:rsidR="00AB6716" w:rsidRDefault="00AB6716" w:rsidP="002E71D1">
      <w:pPr>
        <w:pStyle w:val="DefaultText"/>
        <w:widowControl/>
        <w:tabs>
          <w:tab w:val="left" w:pos="0"/>
          <w:tab w:val="left" w:pos="240"/>
          <w:tab w:val="left" w:pos="360"/>
        </w:tabs>
        <w:ind w:left="240"/>
        <w:jc w:val="left"/>
        <w:rPr>
          <w:i/>
          <w:sz w:val="24"/>
        </w:rPr>
      </w:pPr>
      <w:r>
        <w:rPr>
          <w:i/>
          <w:sz w:val="24"/>
        </w:rPr>
        <w:t>“the provision and maintenance of a working environment for ... employees that is ... safe, without risk to health, and adequate as regards facilities and arrangements for their welfare at work”  (Section 2(2)(e).</w:t>
      </w:r>
    </w:p>
    <w:p w:rsidR="00AB6716" w:rsidRDefault="00AB6716" w:rsidP="002E71D1">
      <w:pPr>
        <w:pStyle w:val="DefaultText"/>
        <w:widowControl/>
        <w:tabs>
          <w:tab w:val="left" w:pos="0"/>
          <w:tab w:val="left" w:pos="240"/>
          <w:tab w:val="left" w:pos="360"/>
        </w:tabs>
        <w:jc w:val="left"/>
        <w:rPr>
          <w:sz w:val="24"/>
        </w:rPr>
      </w:pPr>
      <w:r>
        <w:rPr>
          <w:sz w:val="24"/>
        </w:rPr>
        <w:t xml:space="preserve">  </w:t>
      </w:r>
    </w:p>
    <w:p w:rsidR="00AB6716" w:rsidRDefault="00035713">
      <w:pPr>
        <w:pStyle w:val="DefaultText"/>
        <w:widowControl/>
        <w:tabs>
          <w:tab w:val="left" w:pos="0"/>
          <w:tab w:val="left" w:pos="240"/>
          <w:tab w:val="left" w:pos="360"/>
        </w:tabs>
        <w:rPr>
          <w:sz w:val="24"/>
        </w:rPr>
      </w:pPr>
      <w:r>
        <w:rPr>
          <w:sz w:val="24"/>
        </w:rPr>
        <w:t>Heads of Service and Head Teachers</w:t>
      </w:r>
      <w:r w:rsidR="00AB6716">
        <w:rPr>
          <w:sz w:val="24"/>
        </w:rPr>
        <w:t xml:space="preserve"> have a duty to take initiatives and develop safe practices; and with all staff to familiarise themselves with the relevant policies, procedures and instructions; to comply with agreed measures and to take all reasonable precautions for the safety of themselves and others.</w:t>
      </w:r>
    </w:p>
    <w:p w:rsidR="00AB6716" w:rsidRDefault="00AB6716">
      <w:pPr>
        <w:pStyle w:val="DefaultText"/>
        <w:widowControl/>
        <w:tabs>
          <w:tab w:val="left" w:pos="0"/>
          <w:tab w:val="left" w:pos="240"/>
          <w:tab w:val="left" w:pos="360"/>
        </w:tabs>
        <w:spacing w:line="230" w:lineRule="exact"/>
        <w:rPr>
          <w:b/>
          <w:sz w:val="24"/>
        </w:rPr>
      </w:pPr>
    </w:p>
    <w:p w:rsidR="00AB6716" w:rsidRDefault="002E71D1" w:rsidP="002E71D1">
      <w:pPr>
        <w:pStyle w:val="DefaultText"/>
        <w:widowControl/>
        <w:numPr>
          <w:ilvl w:val="0"/>
          <w:numId w:val="54"/>
        </w:numPr>
        <w:tabs>
          <w:tab w:val="left" w:pos="0"/>
          <w:tab w:val="left" w:pos="240"/>
          <w:tab w:val="left" w:pos="360"/>
        </w:tabs>
        <w:spacing w:line="230" w:lineRule="exact"/>
      </w:pPr>
      <w:r>
        <w:rPr>
          <w:b/>
          <w:sz w:val="24"/>
        </w:rPr>
        <w:t>St</w:t>
      </w:r>
      <w:r w:rsidR="00AB6716">
        <w:rPr>
          <w:b/>
          <w:sz w:val="24"/>
        </w:rPr>
        <w:t>atement of policy and contents</w:t>
      </w:r>
    </w:p>
    <w:p w:rsidR="00AB6716" w:rsidRDefault="00AB6716">
      <w:pPr>
        <w:jc w:val="both"/>
        <w:rPr>
          <w:b/>
        </w:rPr>
      </w:pPr>
    </w:p>
    <w:p w:rsidR="00AB6716" w:rsidRDefault="00AB6716">
      <w:pPr>
        <w:pStyle w:val="BodyTextIndent2"/>
        <w:ind w:left="0" w:firstLine="0"/>
        <w:rPr>
          <w:rFonts w:ascii="Arial" w:hAnsi="Arial"/>
          <w:b w:val="0"/>
          <w:i w:val="0"/>
        </w:rPr>
      </w:pPr>
      <w:r>
        <w:rPr>
          <w:rFonts w:ascii="Arial" w:hAnsi="Arial"/>
          <w:b w:val="0"/>
          <w:i w:val="0"/>
        </w:rPr>
        <w:t>The Moray Council is opposed to violence and aggression in any form.  We will establish and promote practices that seek to minimise the potential risks of violence and aggression towards employees.</w:t>
      </w:r>
    </w:p>
    <w:p w:rsidR="00AB6716" w:rsidRDefault="00AB6716">
      <w:pPr>
        <w:pStyle w:val="BodyTextIndent2"/>
        <w:ind w:left="720" w:firstLine="0"/>
        <w:rPr>
          <w:rFonts w:ascii="Arial" w:hAnsi="Arial"/>
          <w:i w:val="0"/>
        </w:rPr>
      </w:pPr>
    </w:p>
    <w:p w:rsidR="00AB6716" w:rsidRDefault="00AB6716">
      <w:pPr>
        <w:ind w:left="720" w:hanging="720"/>
        <w:jc w:val="both"/>
        <w:rPr>
          <w:rFonts w:ascii="Arial" w:hAnsi="Arial"/>
          <w:sz w:val="24"/>
        </w:rPr>
      </w:pPr>
      <w:r>
        <w:rPr>
          <w:rFonts w:ascii="Arial" w:hAnsi="Arial"/>
          <w:sz w:val="24"/>
        </w:rPr>
        <w:t>We aim to:</w:t>
      </w:r>
    </w:p>
    <w:p w:rsidR="00AB6716" w:rsidRDefault="00AB6716">
      <w:pPr>
        <w:ind w:left="720"/>
        <w:jc w:val="both"/>
        <w:rPr>
          <w:rFonts w:ascii="Arial" w:hAnsi="Arial"/>
          <w:sz w:val="24"/>
        </w:rPr>
      </w:pPr>
    </w:p>
    <w:p w:rsidR="00AB6716" w:rsidRDefault="00AB6716" w:rsidP="00AB6716">
      <w:pPr>
        <w:numPr>
          <w:ilvl w:val="0"/>
          <w:numId w:val="50"/>
        </w:numPr>
        <w:jc w:val="both"/>
        <w:rPr>
          <w:rFonts w:ascii="Arial" w:hAnsi="Arial"/>
          <w:sz w:val="24"/>
        </w:rPr>
      </w:pPr>
      <w:r>
        <w:rPr>
          <w:rFonts w:ascii="Arial" w:hAnsi="Arial"/>
          <w:sz w:val="24"/>
        </w:rPr>
        <w:t>ensure that incidents of violence or aggression are reported in order that high risk areas are identified and tackled</w:t>
      </w:r>
    </w:p>
    <w:p w:rsidR="00AB6716" w:rsidRDefault="00AB6716" w:rsidP="00AB6716">
      <w:pPr>
        <w:numPr>
          <w:ilvl w:val="0"/>
          <w:numId w:val="50"/>
        </w:numPr>
        <w:jc w:val="both"/>
        <w:rPr>
          <w:rFonts w:ascii="Arial" w:hAnsi="Arial"/>
          <w:sz w:val="24"/>
        </w:rPr>
      </w:pPr>
      <w:r>
        <w:rPr>
          <w:rFonts w:ascii="Arial" w:hAnsi="Arial"/>
          <w:sz w:val="24"/>
        </w:rPr>
        <w:t>achieve a level of understanding and awareness among managers and employees of the effects of violence and aggression</w:t>
      </w:r>
    </w:p>
    <w:p w:rsidR="00AB6716" w:rsidRDefault="00AB6716" w:rsidP="00AB6716">
      <w:pPr>
        <w:numPr>
          <w:ilvl w:val="0"/>
          <w:numId w:val="50"/>
        </w:numPr>
        <w:jc w:val="both"/>
        <w:rPr>
          <w:rFonts w:ascii="Arial" w:hAnsi="Arial"/>
          <w:sz w:val="24"/>
        </w:rPr>
      </w:pPr>
      <w:r>
        <w:rPr>
          <w:rFonts w:ascii="Arial" w:hAnsi="Arial"/>
          <w:sz w:val="24"/>
        </w:rPr>
        <w:t>offer appropriate support to employees who are involved in violent or aggressive incidents and recognise that employees who are victims of a violent or aggressive act may suffer from emotional and psychological trauma in addition to physical injuries</w:t>
      </w:r>
    </w:p>
    <w:p w:rsidR="00AB6716" w:rsidRDefault="00AB6716">
      <w:pPr>
        <w:jc w:val="both"/>
        <w:rPr>
          <w:rFonts w:ascii="Arial" w:hAnsi="Arial"/>
          <w:sz w:val="24"/>
        </w:rPr>
      </w:pPr>
    </w:p>
    <w:p w:rsidR="00AB6716" w:rsidRDefault="00AB6716">
      <w:pPr>
        <w:pStyle w:val="BodyTextIndent2"/>
        <w:ind w:left="0" w:firstLine="0"/>
        <w:rPr>
          <w:b w:val="0"/>
        </w:rPr>
      </w:pPr>
      <w:r>
        <w:rPr>
          <w:rFonts w:ascii="Arial" w:hAnsi="Arial"/>
          <w:b w:val="0"/>
          <w:i w:val="0"/>
        </w:rPr>
        <w:t>We are committed to reducing the number and severity of violent and aggressive incidents to employees</w:t>
      </w:r>
      <w:r w:rsidR="007F048B">
        <w:rPr>
          <w:rFonts w:ascii="Arial" w:hAnsi="Arial"/>
          <w:b w:val="0"/>
          <w:i w:val="0"/>
        </w:rPr>
        <w:t>.</w:t>
      </w:r>
    </w:p>
    <w:p w:rsidR="00AB6716" w:rsidRDefault="00AB6716">
      <w:pPr>
        <w:pStyle w:val="DefaultText"/>
        <w:widowControl/>
        <w:tabs>
          <w:tab w:val="left" w:pos="0"/>
          <w:tab w:val="left" w:pos="240"/>
          <w:tab w:val="left" w:pos="360"/>
        </w:tabs>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Employee Support</w:t>
      </w:r>
    </w:p>
    <w:p w:rsidR="00AB6716" w:rsidRDefault="00AB6716" w:rsidP="007F048B">
      <w:pPr>
        <w:jc w:val="both"/>
        <w:rPr>
          <w:rFonts w:ascii="Arial" w:hAnsi="Arial"/>
          <w:b/>
          <w:sz w:val="24"/>
        </w:rPr>
      </w:pPr>
    </w:p>
    <w:p w:rsidR="00AB6716" w:rsidRDefault="00AB6716">
      <w:pPr>
        <w:pStyle w:val="BodyText"/>
        <w:rPr>
          <w:rFonts w:ascii="Arial" w:hAnsi="Arial"/>
        </w:rPr>
      </w:pPr>
      <w:r>
        <w:rPr>
          <w:rFonts w:ascii="Arial" w:hAnsi="Arial"/>
        </w:rPr>
        <w:t xml:space="preserve">The initial debriefing and support from their </w:t>
      </w:r>
      <w:r w:rsidR="00035713">
        <w:rPr>
          <w:rFonts w:ascii="Arial" w:hAnsi="Arial"/>
        </w:rPr>
        <w:t>Head Teacher/DHT</w:t>
      </w:r>
      <w:r>
        <w:rPr>
          <w:rFonts w:ascii="Arial" w:hAnsi="Arial"/>
        </w:rPr>
        <w:t xml:space="preserve"> will be available to all employees who have been victims of a violent or aggressive act.</w:t>
      </w:r>
    </w:p>
    <w:p w:rsidR="00084174" w:rsidRDefault="00084174">
      <w:pPr>
        <w:pStyle w:val="BodyText"/>
        <w:widowControl w:val="0"/>
        <w:rPr>
          <w:rFonts w:ascii="Arial" w:hAnsi="Arial"/>
          <w:snapToGrid w:val="0"/>
          <w:lang w:val="en-US"/>
        </w:rPr>
      </w:pPr>
    </w:p>
    <w:p w:rsidR="00084174" w:rsidRPr="00084174" w:rsidRDefault="00084174" w:rsidP="00084174">
      <w:pPr>
        <w:pStyle w:val="BodyText"/>
        <w:rPr>
          <w:rFonts w:ascii="Arial" w:hAnsi="Arial"/>
        </w:rPr>
      </w:pPr>
      <w:r w:rsidRPr="00084174">
        <w:rPr>
          <w:rFonts w:ascii="Arial" w:hAnsi="Arial"/>
        </w:rPr>
        <w:t xml:space="preserve">Members of staff harmed physically or psychologically by violence, need support. </w:t>
      </w:r>
      <w:r>
        <w:rPr>
          <w:rFonts w:ascii="Arial" w:hAnsi="Arial"/>
        </w:rPr>
        <w:t xml:space="preserve">Individual </w:t>
      </w:r>
      <w:r w:rsidR="00035713">
        <w:rPr>
          <w:rFonts w:ascii="Arial" w:hAnsi="Arial"/>
        </w:rPr>
        <w:t>Head Teachers/DHTs</w:t>
      </w:r>
      <w:r>
        <w:rPr>
          <w:rFonts w:ascii="Arial" w:hAnsi="Arial"/>
        </w:rPr>
        <w:t xml:space="preserve"> should understand and accept their role in providing support to employees and should be sufficiently trained to do so.</w:t>
      </w:r>
      <w:r w:rsidRPr="00084174">
        <w:rPr>
          <w:rFonts w:ascii="Arial" w:hAnsi="Arial"/>
        </w:rPr>
        <w:t xml:space="preserve"> Experience has shown that the immediate care and concern of colleagues and managers is much appreciated and may limit or even prevent altogether any serious long term effects.  It is the duty of all staff and especially the immediate line manager to give, both in the short and medium term, whatever support appears necessary to a colleague who has experienced violence.</w:t>
      </w:r>
    </w:p>
    <w:p w:rsidR="00084174" w:rsidRDefault="00084174" w:rsidP="00084174">
      <w:pPr>
        <w:pStyle w:val="DefaultText"/>
        <w:widowControl/>
        <w:tabs>
          <w:tab w:val="left" w:pos="0"/>
          <w:tab w:val="left" w:pos="240"/>
          <w:tab w:val="left" w:pos="360"/>
        </w:tabs>
        <w:spacing w:line="112" w:lineRule="exact"/>
        <w:rPr>
          <w:sz w:val="24"/>
        </w:rPr>
      </w:pPr>
    </w:p>
    <w:p w:rsidR="00084174" w:rsidRDefault="00084174" w:rsidP="00084174">
      <w:pPr>
        <w:pStyle w:val="DefaultText"/>
        <w:widowControl/>
        <w:tabs>
          <w:tab w:val="left" w:pos="0"/>
          <w:tab w:val="left" w:pos="240"/>
          <w:tab w:val="left" w:pos="360"/>
        </w:tabs>
        <w:spacing w:line="112" w:lineRule="exact"/>
        <w:rPr>
          <w:sz w:val="24"/>
        </w:rPr>
      </w:pPr>
    </w:p>
    <w:p w:rsidR="00084174" w:rsidRDefault="00084174" w:rsidP="00084174">
      <w:pPr>
        <w:pStyle w:val="DefaultText"/>
        <w:widowControl/>
        <w:tabs>
          <w:tab w:val="left" w:pos="0"/>
          <w:tab w:val="left" w:pos="240"/>
          <w:tab w:val="left" w:pos="360"/>
        </w:tabs>
        <w:rPr>
          <w:sz w:val="24"/>
        </w:rPr>
      </w:pPr>
      <w:r>
        <w:rPr>
          <w:sz w:val="24"/>
        </w:rPr>
        <w:t>Such measures might include:-</w:t>
      </w:r>
    </w:p>
    <w:p w:rsidR="00084174" w:rsidRDefault="00084174" w:rsidP="00084174">
      <w:pPr>
        <w:pStyle w:val="DefaultText"/>
        <w:widowControl/>
        <w:tabs>
          <w:tab w:val="left" w:pos="0"/>
          <w:tab w:val="left" w:pos="240"/>
          <w:tab w:val="left" w:pos="360"/>
        </w:tabs>
        <w:rPr>
          <w:sz w:val="24"/>
        </w:rPr>
      </w:pPr>
    </w:p>
    <w:p w:rsidR="00084174" w:rsidRPr="00084174" w:rsidRDefault="00084174" w:rsidP="00084174">
      <w:pPr>
        <w:pStyle w:val="Bullet1"/>
        <w:widowControl/>
        <w:numPr>
          <w:ilvl w:val="0"/>
          <w:numId w:val="4"/>
        </w:numPr>
        <w:tabs>
          <w:tab w:val="clear" w:pos="360"/>
          <w:tab w:val="left" w:pos="0"/>
          <w:tab w:val="left" w:pos="240"/>
          <w:tab w:val="num" w:pos="480"/>
        </w:tabs>
        <w:ind w:left="480"/>
        <w:jc w:val="both"/>
        <w:rPr>
          <w:rFonts w:ascii="Arial" w:hAnsi="Arial"/>
          <w:sz w:val="24"/>
        </w:rPr>
      </w:pPr>
      <w:r>
        <w:rPr>
          <w:rFonts w:ascii="Arial" w:hAnsi="Arial"/>
          <w:sz w:val="24"/>
        </w:rPr>
        <w:t>encouraging the person to seek medical attention or attend hospital;</w:t>
      </w:r>
    </w:p>
    <w:p w:rsidR="00084174" w:rsidRDefault="00084174" w:rsidP="00084174">
      <w:pPr>
        <w:pStyle w:val="Bullet1"/>
        <w:widowControl/>
        <w:numPr>
          <w:ilvl w:val="0"/>
          <w:numId w:val="4"/>
        </w:numPr>
        <w:tabs>
          <w:tab w:val="clear" w:pos="360"/>
          <w:tab w:val="left" w:pos="0"/>
          <w:tab w:val="left" w:pos="240"/>
          <w:tab w:val="num" w:pos="480"/>
        </w:tabs>
        <w:ind w:left="480"/>
        <w:jc w:val="both"/>
        <w:rPr>
          <w:rFonts w:ascii="Arial" w:hAnsi="Arial"/>
          <w:sz w:val="24"/>
        </w:rPr>
      </w:pPr>
      <w:r>
        <w:rPr>
          <w:rFonts w:ascii="Arial" w:hAnsi="Arial"/>
          <w:sz w:val="24"/>
        </w:rPr>
        <w:t>contacting relatives or friends where necessary;</w:t>
      </w:r>
    </w:p>
    <w:p w:rsidR="00084174" w:rsidRDefault="00084174" w:rsidP="00084174">
      <w:pPr>
        <w:pStyle w:val="Bullet1"/>
        <w:widowControl/>
        <w:numPr>
          <w:ilvl w:val="0"/>
          <w:numId w:val="4"/>
        </w:numPr>
        <w:tabs>
          <w:tab w:val="clear" w:pos="360"/>
          <w:tab w:val="left" w:pos="0"/>
          <w:tab w:val="left" w:pos="240"/>
          <w:tab w:val="num" w:pos="480"/>
        </w:tabs>
        <w:ind w:left="480"/>
        <w:jc w:val="both"/>
        <w:rPr>
          <w:rFonts w:ascii="Arial" w:hAnsi="Arial"/>
          <w:sz w:val="24"/>
        </w:rPr>
      </w:pPr>
      <w:r>
        <w:rPr>
          <w:rFonts w:ascii="Arial" w:hAnsi="Arial"/>
          <w:sz w:val="24"/>
        </w:rPr>
        <w:t>allowing the person to talk about the incident as often and as long as they wish;</w:t>
      </w:r>
    </w:p>
    <w:p w:rsidR="00084174" w:rsidRDefault="00084174" w:rsidP="00084174">
      <w:pPr>
        <w:pStyle w:val="Bullet1"/>
        <w:widowControl/>
        <w:numPr>
          <w:ilvl w:val="0"/>
          <w:numId w:val="4"/>
        </w:numPr>
        <w:tabs>
          <w:tab w:val="clear" w:pos="360"/>
          <w:tab w:val="left" w:pos="0"/>
          <w:tab w:val="left" w:pos="240"/>
          <w:tab w:val="num" w:pos="480"/>
        </w:tabs>
        <w:ind w:left="480"/>
        <w:jc w:val="both"/>
        <w:rPr>
          <w:rFonts w:ascii="Arial" w:hAnsi="Arial"/>
          <w:sz w:val="24"/>
        </w:rPr>
      </w:pPr>
      <w:r>
        <w:rPr>
          <w:rFonts w:ascii="Arial" w:hAnsi="Arial"/>
          <w:sz w:val="24"/>
        </w:rPr>
        <w:t>acknowledging and respecting the person's feelings whether there be anger, fear, resentment or guilt;</w:t>
      </w:r>
    </w:p>
    <w:p w:rsidR="00084174" w:rsidRDefault="00084174" w:rsidP="00084174">
      <w:pPr>
        <w:pStyle w:val="Bullet1"/>
        <w:widowControl/>
        <w:numPr>
          <w:ilvl w:val="0"/>
          <w:numId w:val="4"/>
        </w:numPr>
        <w:tabs>
          <w:tab w:val="clear" w:pos="360"/>
          <w:tab w:val="left" w:pos="0"/>
          <w:tab w:val="left" w:pos="240"/>
          <w:tab w:val="num" w:pos="480"/>
        </w:tabs>
        <w:ind w:left="480"/>
        <w:jc w:val="both"/>
        <w:rPr>
          <w:rFonts w:ascii="Arial" w:hAnsi="Arial"/>
          <w:sz w:val="24"/>
        </w:rPr>
      </w:pPr>
      <w:r>
        <w:rPr>
          <w:rFonts w:ascii="Arial" w:hAnsi="Arial"/>
          <w:sz w:val="24"/>
        </w:rPr>
        <w:t>affording the person a private meeting to recount events from a personal perspective;</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reminding the person of the availability of</w:t>
      </w:r>
      <w:r w:rsidR="00035713">
        <w:rPr>
          <w:rFonts w:ascii="Arial" w:hAnsi="Arial"/>
          <w:sz w:val="24"/>
        </w:rPr>
        <w:t xml:space="preserve"> the Moray Council </w:t>
      </w:r>
      <w:r>
        <w:rPr>
          <w:rFonts w:ascii="Arial" w:hAnsi="Arial"/>
          <w:sz w:val="24"/>
        </w:rPr>
        <w:t>counselling</w:t>
      </w:r>
      <w:r w:rsidR="00035713">
        <w:rPr>
          <w:rFonts w:ascii="Arial" w:hAnsi="Arial"/>
          <w:sz w:val="24"/>
        </w:rPr>
        <w:t xml:space="preserve"> service</w:t>
      </w:r>
      <w:r>
        <w:rPr>
          <w:rFonts w:ascii="Arial" w:hAnsi="Arial"/>
          <w:sz w:val="24"/>
        </w:rPr>
        <w:t xml:space="preserve">; </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demonstrating a team/shared concern for the person's welfare;</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being aware for any need for 'time out'  either away from  the scene of the incident or the perpetrator involved;</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maintaining supportive contact if the person is away from work for a while;</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taking a lead from the person concerned as to how they can best be helped to recover and return to normal functioning;</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advising the person to contact their appropriate trade union representative;</w:t>
      </w:r>
    </w:p>
    <w:p w:rsidR="00084174" w:rsidRDefault="00084174" w:rsidP="00084174">
      <w:pPr>
        <w:pStyle w:val="Bullet1"/>
        <w:widowControl/>
        <w:numPr>
          <w:ilvl w:val="0"/>
          <w:numId w:val="5"/>
        </w:numPr>
        <w:tabs>
          <w:tab w:val="clear" w:pos="360"/>
          <w:tab w:val="left" w:pos="0"/>
          <w:tab w:val="left" w:pos="240"/>
          <w:tab w:val="num" w:pos="480"/>
        </w:tabs>
        <w:ind w:left="480"/>
        <w:jc w:val="both"/>
        <w:rPr>
          <w:rFonts w:ascii="Arial" w:hAnsi="Arial"/>
          <w:sz w:val="24"/>
        </w:rPr>
      </w:pPr>
      <w:r>
        <w:rPr>
          <w:rFonts w:ascii="Arial" w:hAnsi="Arial"/>
          <w:sz w:val="24"/>
        </w:rPr>
        <w:t>AVOIDING ANY SUGGESTIONS OF BLAME.</w:t>
      </w:r>
    </w:p>
    <w:p w:rsidR="00084174" w:rsidRDefault="00084174" w:rsidP="00084174">
      <w:pPr>
        <w:pStyle w:val="Bullet1"/>
        <w:widowControl/>
        <w:tabs>
          <w:tab w:val="left" w:pos="0"/>
          <w:tab w:val="left" w:pos="240"/>
        </w:tabs>
        <w:jc w:val="both"/>
        <w:rPr>
          <w:rFonts w:ascii="Arial" w:hAnsi="Arial"/>
          <w:sz w:val="24"/>
        </w:rPr>
      </w:pPr>
    </w:p>
    <w:p w:rsidR="00084174" w:rsidRDefault="00084174" w:rsidP="00084174">
      <w:pPr>
        <w:pStyle w:val="BodyText"/>
        <w:widowControl w:val="0"/>
        <w:rPr>
          <w:rFonts w:ascii="Arial" w:hAnsi="Arial"/>
          <w:snapToGrid w:val="0"/>
          <w:lang w:val="en-US"/>
        </w:rPr>
      </w:pPr>
      <w:r>
        <w:rPr>
          <w:rFonts w:ascii="Arial" w:hAnsi="Arial"/>
          <w:snapToGrid w:val="0"/>
          <w:lang w:val="en-US"/>
        </w:rPr>
        <w:t>Further support, if required, will be made available from an Occupational Health Professional.  This would involve referral to the Council’s Occupational Health Adviser.  The employee shall be granted reasonable time off work to attend such appointments.</w:t>
      </w:r>
    </w:p>
    <w:p w:rsidR="00AB6716" w:rsidRDefault="00AB6716">
      <w:pPr>
        <w:jc w:val="both"/>
        <w:rPr>
          <w:rFonts w:ascii="Arial" w:hAnsi="Arial"/>
          <w:sz w:val="24"/>
        </w:rPr>
      </w:pPr>
    </w:p>
    <w:p w:rsidR="0062188F" w:rsidRDefault="00AB6716">
      <w:pPr>
        <w:jc w:val="both"/>
        <w:rPr>
          <w:rFonts w:ascii="Arial" w:hAnsi="Arial"/>
          <w:sz w:val="24"/>
        </w:rPr>
      </w:pPr>
      <w:r>
        <w:rPr>
          <w:rFonts w:ascii="Arial" w:hAnsi="Arial"/>
          <w:sz w:val="24"/>
        </w:rPr>
        <w:t>Where absence from work arises from, or is relevant to a reported violent incident, then</w:t>
      </w:r>
      <w:r w:rsidR="0062188F">
        <w:rPr>
          <w:rFonts w:ascii="Arial" w:hAnsi="Arial"/>
          <w:sz w:val="24"/>
        </w:rPr>
        <w:t xml:space="preserve"> </w:t>
      </w:r>
      <w:r>
        <w:rPr>
          <w:rFonts w:ascii="Arial" w:hAnsi="Arial"/>
          <w:sz w:val="24"/>
        </w:rPr>
        <w:t>any such absence should be treated as special leave</w:t>
      </w:r>
      <w:r w:rsidR="0062188F">
        <w:rPr>
          <w:rFonts w:ascii="Arial" w:hAnsi="Arial"/>
          <w:sz w:val="24"/>
        </w:rPr>
        <w:t xml:space="preserve"> on full pay</w:t>
      </w:r>
      <w:r>
        <w:rPr>
          <w:rFonts w:ascii="Arial" w:hAnsi="Arial"/>
          <w:sz w:val="24"/>
        </w:rPr>
        <w:t xml:space="preserve"> rather than sickness absence</w:t>
      </w:r>
      <w:r w:rsidR="0062188F">
        <w:rPr>
          <w:rFonts w:ascii="Arial" w:hAnsi="Arial"/>
          <w:sz w:val="24"/>
        </w:rPr>
        <w:t xml:space="preserve">.  </w:t>
      </w:r>
    </w:p>
    <w:p w:rsidR="0062188F" w:rsidRDefault="0062188F">
      <w:pPr>
        <w:jc w:val="both"/>
        <w:rPr>
          <w:rFonts w:ascii="Arial" w:hAnsi="Arial"/>
          <w:sz w:val="24"/>
        </w:rPr>
      </w:pPr>
    </w:p>
    <w:p w:rsidR="0062188F" w:rsidRDefault="0062188F">
      <w:pPr>
        <w:jc w:val="both"/>
        <w:rPr>
          <w:rFonts w:ascii="Arial" w:hAnsi="Arial"/>
          <w:sz w:val="24"/>
        </w:rPr>
      </w:pPr>
      <w:r>
        <w:rPr>
          <w:rFonts w:ascii="Arial" w:hAnsi="Arial"/>
          <w:sz w:val="24"/>
        </w:rPr>
        <w:t>The provision of support for teaching staff returning to work who have been subject to a violent incident include the following:</w:t>
      </w:r>
    </w:p>
    <w:p w:rsidR="0062188F" w:rsidRDefault="0062188F">
      <w:pPr>
        <w:jc w:val="both"/>
        <w:rPr>
          <w:rFonts w:ascii="Arial" w:hAnsi="Arial"/>
          <w:sz w:val="24"/>
        </w:rPr>
      </w:pPr>
    </w:p>
    <w:p w:rsidR="00AB6716" w:rsidRDefault="0062188F" w:rsidP="00035713">
      <w:pPr>
        <w:numPr>
          <w:ilvl w:val="0"/>
          <w:numId w:val="53"/>
        </w:numPr>
        <w:ind w:left="360"/>
        <w:jc w:val="both"/>
        <w:rPr>
          <w:rFonts w:ascii="Arial" w:hAnsi="Arial"/>
          <w:sz w:val="24"/>
        </w:rPr>
      </w:pPr>
      <w:r>
        <w:rPr>
          <w:rFonts w:ascii="Arial" w:hAnsi="Arial"/>
          <w:sz w:val="24"/>
        </w:rPr>
        <w:t xml:space="preserve">The availability of a phased return to work, on an agreed part time basis, in the first </w:t>
      </w:r>
      <w:r w:rsidRPr="00035713">
        <w:rPr>
          <w:rFonts w:ascii="Arial" w:hAnsi="Arial"/>
          <w:sz w:val="24"/>
        </w:rPr>
        <w:t>instance;</w:t>
      </w:r>
    </w:p>
    <w:p w:rsidR="0062188F" w:rsidRDefault="0062188F" w:rsidP="007F048B">
      <w:pPr>
        <w:jc w:val="both"/>
        <w:rPr>
          <w:rFonts w:ascii="Arial" w:hAnsi="Arial"/>
          <w:sz w:val="24"/>
        </w:rPr>
      </w:pPr>
    </w:p>
    <w:p w:rsidR="0062188F" w:rsidRDefault="0062188F" w:rsidP="007F048B">
      <w:pPr>
        <w:numPr>
          <w:ilvl w:val="0"/>
          <w:numId w:val="53"/>
        </w:numPr>
        <w:ind w:left="360"/>
        <w:jc w:val="both"/>
        <w:rPr>
          <w:rFonts w:ascii="Arial" w:hAnsi="Arial"/>
          <w:sz w:val="24"/>
        </w:rPr>
      </w:pPr>
      <w:r>
        <w:rPr>
          <w:rFonts w:ascii="Arial" w:hAnsi="Arial"/>
          <w:sz w:val="24"/>
        </w:rPr>
        <w:t>The possibility of restrictions or alterations to the normal range of duties in the initial return to work period;</w:t>
      </w:r>
    </w:p>
    <w:p w:rsidR="0062188F" w:rsidRDefault="0062188F" w:rsidP="007F048B">
      <w:pPr>
        <w:jc w:val="both"/>
        <w:rPr>
          <w:rFonts w:ascii="Arial" w:hAnsi="Arial"/>
          <w:sz w:val="24"/>
        </w:rPr>
      </w:pPr>
    </w:p>
    <w:p w:rsidR="0062188F" w:rsidRDefault="0062188F" w:rsidP="007F048B">
      <w:pPr>
        <w:numPr>
          <w:ilvl w:val="0"/>
          <w:numId w:val="53"/>
        </w:numPr>
        <w:ind w:left="360"/>
        <w:jc w:val="both"/>
        <w:rPr>
          <w:rFonts w:ascii="Arial" w:hAnsi="Arial"/>
          <w:sz w:val="24"/>
        </w:rPr>
      </w:pPr>
      <w:r>
        <w:rPr>
          <w:rFonts w:ascii="Arial" w:hAnsi="Arial"/>
          <w:sz w:val="24"/>
        </w:rPr>
        <w:t>The possibility of a return to work (either permanently or temporarily) to a dif</w:t>
      </w:r>
      <w:r w:rsidR="00035713">
        <w:rPr>
          <w:rFonts w:ascii="Arial" w:hAnsi="Arial"/>
          <w:sz w:val="24"/>
        </w:rPr>
        <w:t>ferent location or workplace following an occupational health recommendation;</w:t>
      </w:r>
    </w:p>
    <w:p w:rsidR="0062188F" w:rsidRDefault="007F048B" w:rsidP="007F048B">
      <w:pPr>
        <w:tabs>
          <w:tab w:val="left" w:pos="1125"/>
        </w:tabs>
        <w:jc w:val="both"/>
        <w:rPr>
          <w:rFonts w:ascii="Arial" w:hAnsi="Arial"/>
          <w:sz w:val="24"/>
        </w:rPr>
      </w:pPr>
      <w:r>
        <w:rPr>
          <w:rFonts w:ascii="Arial" w:hAnsi="Arial"/>
          <w:sz w:val="24"/>
        </w:rPr>
        <w:tab/>
      </w:r>
    </w:p>
    <w:p w:rsidR="0062188F" w:rsidRDefault="00035713" w:rsidP="007F048B">
      <w:pPr>
        <w:numPr>
          <w:ilvl w:val="0"/>
          <w:numId w:val="53"/>
        </w:numPr>
        <w:ind w:left="360"/>
        <w:jc w:val="both"/>
        <w:rPr>
          <w:rFonts w:ascii="Arial" w:hAnsi="Arial"/>
          <w:sz w:val="24"/>
        </w:rPr>
      </w:pPr>
      <w:r>
        <w:rPr>
          <w:rFonts w:ascii="Arial" w:hAnsi="Arial"/>
          <w:sz w:val="24"/>
        </w:rPr>
        <w:t xml:space="preserve">Request a </w:t>
      </w:r>
      <w:r w:rsidR="0062188F">
        <w:rPr>
          <w:rFonts w:ascii="Arial" w:hAnsi="Arial"/>
          <w:sz w:val="24"/>
        </w:rPr>
        <w:t>referral to the council’s normal Occupational Health Service provider;</w:t>
      </w:r>
    </w:p>
    <w:p w:rsidR="0062188F" w:rsidRDefault="0062188F" w:rsidP="007F048B">
      <w:pPr>
        <w:jc w:val="both"/>
        <w:rPr>
          <w:rFonts w:ascii="Arial" w:hAnsi="Arial"/>
          <w:sz w:val="24"/>
        </w:rPr>
      </w:pPr>
    </w:p>
    <w:p w:rsidR="0062188F" w:rsidRDefault="0062188F" w:rsidP="007F048B">
      <w:pPr>
        <w:numPr>
          <w:ilvl w:val="0"/>
          <w:numId w:val="53"/>
        </w:numPr>
        <w:ind w:left="360"/>
        <w:jc w:val="both"/>
        <w:rPr>
          <w:rFonts w:ascii="Arial" w:hAnsi="Arial"/>
          <w:sz w:val="24"/>
        </w:rPr>
      </w:pPr>
      <w:r>
        <w:rPr>
          <w:rFonts w:ascii="Arial" w:hAnsi="Arial"/>
          <w:sz w:val="24"/>
        </w:rPr>
        <w:t>The provision of additional direct support from another individual during working hours (including appropriate debriefing);</w:t>
      </w:r>
    </w:p>
    <w:p w:rsidR="0062188F" w:rsidRDefault="0062188F" w:rsidP="007F048B">
      <w:pPr>
        <w:jc w:val="both"/>
        <w:rPr>
          <w:rFonts w:ascii="Arial" w:hAnsi="Arial"/>
          <w:sz w:val="24"/>
        </w:rPr>
      </w:pPr>
    </w:p>
    <w:p w:rsidR="0062188F" w:rsidRDefault="0062188F" w:rsidP="007F048B">
      <w:pPr>
        <w:numPr>
          <w:ilvl w:val="0"/>
          <w:numId w:val="53"/>
        </w:numPr>
        <w:ind w:left="360"/>
        <w:jc w:val="both"/>
        <w:rPr>
          <w:rFonts w:ascii="Arial" w:hAnsi="Arial"/>
          <w:sz w:val="24"/>
        </w:rPr>
      </w:pPr>
      <w:r>
        <w:rPr>
          <w:rFonts w:ascii="Arial" w:hAnsi="Arial"/>
          <w:sz w:val="24"/>
        </w:rPr>
        <w:t>A return to work interview with an appropriate manager to consider/agree the support mechanisms required;</w:t>
      </w:r>
    </w:p>
    <w:p w:rsidR="0062188F" w:rsidRDefault="0062188F" w:rsidP="007F048B">
      <w:pPr>
        <w:jc w:val="both"/>
        <w:rPr>
          <w:rFonts w:ascii="Arial" w:hAnsi="Arial"/>
          <w:sz w:val="24"/>
        </w:rPr>
      </w:pPr>
    </w:p>
    <w:p w:rsidR="0062188F" w:rsidRDefault="0062188F" w:rsidP="007F048B">
      <w:pPr>
        <w:numPr>
          <w:ilvl w:val="0"/>
          <w:numId w:val="53"/>
        </w:numPr>
        <w:ind w:left="360"/>
        <w:jc w:val="both"/>
        <w:rPr>
          <w:rFonts w:ascii="Arial" w:hAnsi="Arial"/>
          <w:sz w:val="24"/>
        </w:rPr>
      </w:pPr>
      <w:r>
        <w:rPr>
          <w:rFonts w:ascii="Arial" w:hAnsi="Arial"/>
          <w:sz w:val="24"/>
        </w:rPr>
        <w:t>The availability of suitable refresher training or appro</w:t>
      </w:r>
      <w:r w:rsidR="007F048B">
        <w:rPr>
          <w:rFonts w:ascii="Arial" w:hAnsi="Arial"/>
          <w:sz w:val="24"/>
        </w:rPr>
        <w:t>priate CPD progr</w:t>
      </w:r>
      <w:r w:rsidR="00A32AAF">
        <w:rPr>
          <w:rFonts w:ascii="Arial" w:hAnsi="Arial"/>
          <w:sz w:val="24"/>
        </w:rPr>
        <w:t>ammes;</w:t>
      </w:r>
    </w:p>
    <w:p w:rsidR="00A32AAF" w:rsidRDefault="00A32AAF" w:rsidP="007F048B">
      <w:pPr>
        <w:jc w:val="both"/>
        <w:rPr>
          <w:rFonts w:ascii="Arial" w:hAnsi="Arial"/>
          <w:sz w:val="24"/>
        </w:rPr>
      </w:pPr>
    </w:p>
    <w:p w:rsidR="00A32AAF" w:rsidRDefault="00A32AAF" w:rsidP="007F048B">
      <w:pPr>
        <w:numPr>
          <w:ilvl w:val="0"/>
          <w:numId w:val="53"/>
        </w:numPr>
        <w:ind w:left="360"/>
        <w:jc w:val="both"/>
        <w:rPr>
          <w:rFonts w:ascii="Arial" w:hAnsi="Arial"/>
          <w:sz w:val="24"/>
        </w:rPr>
      </w:pPr>
      <w:r>
        <w:rPr>
          <w:rFonts w:ascii="Arial" w:hAnsi="Arial"/>
          <w:sz w:val="24"/>
        </w:rPr>
        <w:t>The introduction of an agreed “settling-in period followed by a further review/agreement in relation to other support measures;</w:t>
      </w:r>
    </w:p>
    <w:p w:rsidR="00A32AAF" w:rsidRDefault="00A32AAF" w:rsidP="007F048B">
      <w:pPr>
        <w:jc w:val="both"/>
        <w:rPr>
          <w:rFonts w:ascii="Arial" w:hAnsi="Arial"/>
          <w:sz w:val="24"/>
        </w:rPr>
      </w:pPr>
    </w:p>
    <w:p w:rsidR="00A32AAF" w:rsidRDefault="00A32AAF" w:rsidP="007F048B">
      <w:pPr>
        <w:numPr>
          <w:ilvl w:val="0"/>
          <w:numId w:val="53"/>
        </w:numPr>
        <w:ind w:left="360"/>
        <w:jc w:val="both"/>
        <w:rPr>
          <w:rFonts w:ascii="Arial" w:hAnsi="Arial"/>
          <w:sz w:val="24"/>
        </w:rPr>
      </w:pPr>
      <w:r>
        <w:rPr>
          <w:rFonts w:ascii="Arial" w:hAnsi="Arial"/>
          <w:sz w:val="24"/>
        </w:rPr>
        <w:t>Consideration be given to avoidance of future contact between victim and perpetrator</w:t>
      </w:r>
    </w:p>
    <w:p w:rsidR="00A32AAF" w:rsidRDefault="00A32AAF" w:rsidP="007F048B">
      <w:pPr>
        <w:jc w:val="both"/>
        <w:rPr>
          <w:rFonts w:ascii="Arial" w:hAnsi="Arial"/>
          <w:sz w:val="24"/>
        </w:rPr>
      </w:pPr>
    </w:p>
    <w:p w:rsidR="00AB6716" w:rsidRPr="00084174" w:rsidRDefault="00A32AAF" w:rsidP="007F048B">
      <w:pPr>
        <w:numPr>
          <w:ilvl w:val="0"/>
          <w:numId w:val="53"/>
        </w:numPr>
        <w:ind w:left="360"/>
        <w:jc w:val="both"/>
        <w:rPr>
          <w:rFonts w:ascii="Arial" w:hAnsi="Arial"/>
          <w:sz w:val="24"/>
        </w:rPr>
      </w:pPr>
      <w:r>
        <w:rPr>
          <w:rFonts w:ascii="Arial" w:hAnsi="Arial"/>
          <w:sz w:val="24"/>
        </w:rPr>
        <w:t>Agreement on a “formal plan” to deliver the necessary support needs of staff returning to work foll</w:t>
      </w:r>
      <w:r w:rsidR="00084174">
        <w:rPr>
          <w:rFonts w:ascii="Arial" w:hAnsi="Arial"/>
          <w:sz w:val="24"/>
        </w:rPr>
        <w:t>owing an incidence of violence.</w:t>
      </w:r>
    </w:p>
    <w:p w:rsidR="00AB6716" w:rsidRDefault="00AB6716" w:rsidP="007F048B">
      <w:pPr>
        <w:pStyle w:val="DefaultText"/>
        <w:widowControl/>
        <w:tabs>
          <w:tab w:val="left" w:pos="0"/>
          <w:tab w:val="left" w:pos="240"/>
          <w:tab w:val="left" w:pos="360"/>
        </w:tabs>
        <w:rPr>
          <w:b/>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Post Incident Procedures</w:t>
      </w:r>
    </w:p>
    <w:p w:rsidR="00AB6716" w:rsidRDefault="00AB6716">
      <w:pPr>
        <w:pStyle w:val="DefaultText"/>
        <w:widowControl/>
        <w:tabs>
          <w:tab w:val="left" w:pos="0"/>
          <w:tab w:val="left" w:pos="240"/>
          <w:tab w:val="left" w:pos="360"/>
        </w:tabs>
        <w:rPr>
          <w:b/>
          <w:sz w:val="24"/>
        </w:rPr>
      </w:pPr>
    </w:p>
    <w:p w:rsidR="00AB6716" w:rsidRDefault="00AB6716">
      <w:pPr>
        <w:pStyle w:val="DefaultText"/>
        <w:widowControl/>
        <w:tabs>
          <w:tab w:val="left" w:pos="0"/>
          <w:tab w:val="left" w:pos="240"/>
          <w:tab w:val="left" w:pos="360"/>
        </w:tabs>
        <w:rPr>
          <w:sz w:val="24"/>
        </w:rPr>
      </w:pPr>
      <w:r>
        <w:rPr>
          <w:sz w:val="24"/>
        </w:rPr>
        <w:t>It is important to support a colleague first and foremost.  Later, but as soon as possible, the worker should be encouraged to begin the post-incident procedures.</w:t>
      </w:r>
    </w:p>
    <w:p w:rsidR="00AB6716" w:rsidRDefault="00AB6716">
      <w:pPr>
        <w:pStyle w:val="DefaultText"/>
        <w:widowControl/>
        <w:tabs>
          <w:tab w:val="left" w:pos="0"/>
          <w:tab w:val="left" w:pos="240"/>
          <w:tab w:val="left" w:pos="360"/>
        </w:tabs>
        <w:rPr>
          <w:sz w:val="24"/>
        </w:rPr>
      </w:pPr>
      <w:r>
        <w:rPr>
          <w:sz w:val="24"/>
        </w:rPr>
        <w:t>These should include:-</w:t>
      </w:r>
    </w:p>
    <w:p w:rsidR="00AB6716" w:rsidRDefault="00AB6716" w:rsidP="00AB6716">
      <w:pPr>
        <w:pStyle w:val="Bullet1"/>
        <w:widowControl/>
        <w:numPr>
          <w:ilvl w:val="0"/>
          <w:numId w:val="6"/>
        </w:numPr>
        <w:tabs>
          <w:tab w:val="clear" w:pos="360"/>
          <w:tab w:val="left" w:pos="0"/>
          <w:tab w:val="left" w:pos="240"/>
          <w:tab w:val="num" w:pos="480"/>
        </w:tabs>
        <w:ind w:left="480"/>
        <w:jc w:val="both"/>
        <w:rPr>
          <w:rFonts w:ascii="Arial" w:hAnsi="Arial"/>
          <w:sz w:val="24"/>
        </w:rPr>
      </w:pPr>
      <w:r>
        <w:rPr>
          <w:rFonts w:ascii="Arial" w:hAnsi="Arial"/>
          <w:sz w:val="24"/>
        </w:rPr>
        <w:t>deciding whether or not to involve the Police. (In most cases of assault and injury, the involvement of the police is a minimum prerequisite of any eligibility for Criminal Injuries Compensation.)</w:t>
      </w:r>
      <w:r w:rsidR="007F048B">
        <w:rPr>
          <w:rFonts w:ascii="Arial" w:hAnsi="Arial"/>
          <w:sz w:val="24"/>
        </w:rPr>
        <w:t xml:space="preserve">  Any employee who has been subject to violence in the workplace has an absolute entitlement to raise a complaint with the police.</w:t>
      </w:r>
    </w:p>
    <w:p w:rsidR="00AB6716" w:rsidRDefault="00AB6716" w:rsidP="00AB6716">
      <w:pPr>
        <w:pStyle w:val="Bullet1"/>
        <w:widowControl/>
        <w:numPr>
          <w:ilvl w:val="0"/>
          <w:numId w:val="6"/>
        </w:numPr>
        <w:tabs>
          <w:tab w:val="clear" w:pos="360"/>
          <w:tab w:val="left" w:pos="0"/>
          <w:tab w:val="left" w:pos="240"/>
          <w:tab w:val="num" w:pos="480"/>
        </w:tabs>
        <w:ind w:left="480"/>
        <w:jc w:val="both"/>
        <w:rPr>
          <w:rFonts w:ascii="Arial" w:hAnsi="Arial"/>
          <w:sz w:val="24"/>
        </w:rPr>
      </w:pPr>
      <w:r>
        <w:rPr>
          <w:rFonts w:ascii="Arial" w:hAnsi="Arial"/>
          <w:sz w:val="24"/>
        </w:rPr>
        <w:t>completion of the Incident Report Form.</w:t>
      </w:r>
    </w:p>
    <w:p w:rsidR="00AB6716" w:rsidRDefault="00AB6716" w:rsidP="00AB6716">
      <w:pPr>
        <w:pStyle w:val="Bullet1"/>
        <w:widowControl/>
        <w:numPr>
          <w:ilvl w:val="0"/>
          <w:numId w:val="6"/>
        </w:numPr>
        <w:tabs>
          <w:tab w:val="clear" w:pos="360"/>
          <w:tab w:val="left" w:pos="0"/>
          <w:tab w:val="left" w:pos="240"/>
          <w:tab w:val="num" w:pos="480"/>
        </w:tabs>
        <w:ind w:left="480"/>
        <w:jc w:val="both"/>
        <w:rPr>
          <w:rFonts w:ascii="Arial" w:hAnsi="Arial"/>
          <w:sz w:val="24"/>
        </w:rPr>
      </w:pPr>
      <w:r>
        <w:rPr>
          <w:rFonts w:ascii="Arial" w:hAnsi="Arial"/>
          <w:sz w:val="24"/>
        </w:rPr>
        <w:t xml:space="preserve">completion of the RIDDOR Report Form where the employee is absent for more than three days.  </w:t>
      </w:r>
    </w:p>
    <w:p w:rsidR="00AB6716" w:rsidRDefault="00AB6716" w:rsidP="00AB6716">
      <w:pPr>
        <w:pStyle w:val="Bullet1"/>
        <w:widowControl/>
        <w:numPr>
          <w:ilvl w:val="0"/>
          <w:numId w:val="6"/>
        </w:numPr>
        <w:tabs>
          <w:tab w:val="clear" w:pos="360"/>
          <w:tab w:val="left" w:pos="0"/>
          <w:tab w:val="left" w:pos="240"/>
          <w:tab w:val="num" w:pos="480"/>
        </w:tabs>
        <w:ind w:left="480"/>
        <w:jc w:val="both"/>
        <w:rPr>
          <w:rFonts w:ascii="Arial" w:hAnsi="Arial"/>
          <w:sz w:val="24"/>
        </w:rPr>
      </w:pPr>
      <w:r>
        <w:rPr>
          <w:rFonts w:ascii="Arial" w:hAnsi="Arial"/>
          <w:sz w:val="24"/>
        </w:rPr>
        <w:t xml:space="preserve">a debriefing meeting to contribute to understanding and organisational learning rather than a meeting aimed primarily at giving support.  </w:t>
      </w:r>
    </w:p>
    <w:p w:rsidR="00AB6716" w:rsidRDefault="00AB6716">
      <w:pPr>
        <w:pStyle w:val="DefaultText"/>
        <w:widowControl/>
        <w:tabs>
          <w:tab w:val="left" w:pos="0"/>
          <w:tab w:val="left" w:pos="240"/>
          <w:tab w:val="left" w:pos="360"/>
        </w:tabs>
        <w:ind w:left="120"/>
        <w:rPr>
          <w:sz w:val="24"/>
        </w:rPr>
      </w:pPr>
    </w:p>
    <w:p w:rsidR="00AB6716" w:rsidRDefault="00AB6716">
      <w:pPr>
        <w:pStyle w:val="DefaultText"/>
        <w:widowControl/>
        <w:tabs>
          <w:tab w:val="left" w:pos="0"/>
          <w:tab w:val="left" w:pos="240"/>
          <w:tab w:val="left" w:pos="360"/>
        </w:tabs>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 xml:space="preserve">The Incident Report Form </w:t>
      </w:r>
    </w:p>
    <w:p w:rsidR="00AB6716" w:rsidRDefault="00AB6716">
      <w:pPr>
        <w:pStyle w:val="DefaultText"/>
        <w:widowControl/>
        <w:tabs>
          <w:tab w:val="left" w:pos="0"/>
          <w:tab w:val="left" w:pos="240"/>
          <w:tab w:val="left" w:pos="360"/>
        </w:tabs>
        <w:rPr>
          <w:b/>
          <w:sz w:val="24"/>
        </w:rPr>
      </w:pPr>
    </w:p>
    <w:p w:rsidR="00AB6716" w:rsidRDefault="00AB6716">
      <w:pPr>
        <w:pStyle w:val="DefaultText"/>
        <w:widowControl/>
        <w:tabs>
          <w:tab w:val="left" w:pos="0"/>
          <w:tab w:val="left" w:pos="240"/>
          <w:tab w:val="left" w:pos="360"/>
        </w:tabs>
        <w:rPr>
          <w:sz w:val="24"/>
        </w:rPr>
      </w:pPr>
      <w:r>
        <w:rPr>
          <w:sz w:val="24"/>
        </w:rPr>
        <w:t>The Moray Council's Violence/Aggression/Harassment Incident Report Form is reproduced in Appendix 1.  The purpose of the form is threefold:-</w:t>
      </w:r>
    </w:p>
    <w:p w:rsidR="00AB6716" w:rsidRDefault="00AB6716" w:rsidP="00AB6716">
      <w:pPr>
        <w:pStyle w:val="Bullet1"/>
        <w:widowControl/>
        <w:numPr>
          <w:ilvl w:val="0"/>
          <w:numId w:val="7"/>
        </w:numPr>
        <w:tabs>
          <w:tab w:val="clear" w:pos="360"/>
          <w:tab w:val="left" w:pos="0"/>
          <w:tab w:val="left" w:pos="240"/>
          <w:tab w:val="num" w:pos="480"/>
        </w:tabs>
        <w:ind w:left="480"/>
        <w:jc w:val="both"/>
        <w:rPr>
          <w:rFonts w:ascii="Arial" w:hAnsi="Arial"/>
          <w:sz w:val="24"/>
        </w:rPr>
      </w:pPr>
      <w:r>
        <w:rPr>
          <w:rFonts w:ascii="Arial" w:hAnsi="Arial"/>
          <w:sz w:val="24"/>
        </w:rPr>
        <w:t>to record the number and type of incidents in order to monitor and evaluate procedures and practice.</w:t>
      </w:r>
    </w:p>
    <w:p w:rsidR="00035713" w:rsidRPr="003C3EEA" w:rsidRDefault="00AB6716" w:rsidP="003C3EEA">
      <w:pPr>
        <w:pStyle w:val="Bullet1"/>
        <w:widowControl/>
        <w:numPr>
          <w:ilvl w:val="0"/>
          <w:numId w:val="7"/>
        </w:numPr>
        <w:tabs>
          <w:tab w:val="clear" w:pos="360"/>
          <w:tab w:val="left" w:pos="0"/>
          <w:tab w:val="left" w:pos="240"/>
          <w:tab w:val="num" w:pos="480"/>
        </w:tabs>
        <w:ind w:left="480"/>
        <w:jc w:val="both"/>
        <w:rPr>
          <w:rFonts w:ascii="Arial" w:hAnsi="Arial"/>
          <w:sz w:val="24"/>
        </w:rPr>
      </w:pPr>
      <w:r w:rsidRPr="00084174">
        <w:rPr>
          <w:rFonts w:ascii="Arial" w:hAnsi="Arial"/>
          <w:sz w:val="24"/>
        </w:rPr>
        <w:t>to learn from experience and practice, and be able to make the necessary  changes.</w:t>
      </w:r>
    </w:p>
    <w:p w:rsidR="00AB6716" w:rsidRPr="00084174" w:rsidRDefault="00AB6716" w:rsidP="00AB6716">
      <w:pPr>
        <w:pStyle w:val="Bullet1"/>
        <w:widowControl/>
        <w:numPr>
          <w:ilvl w:val="0"/>
          <w:numId w:val="7"/>
        </w:numPr>
        <w:tabs>
          <w:tab w:val="clear" w:pos="360"/>
          <w:tab w:val="left" w:pos="0"/>
          <w:tab w:val="left" w:pos="240"/>
          <w:tab w:val="num" w:pos="480"/>
        </w:tabs>
        <w:ind w:left="480"/>
        <w:jc w:val="both"/>
        <w:rPr>
          <w:rFonts w:ascii="Arial" w:hAnsi="Arial"/>
          <w:sz w:val="24"/>
        </w:rPr>
      </w:pPr>
      <w:r w:rsidRPr="00084174">
        <w:rPr>
          <w:rFonts w:ascii="Arial" w:hAnsi="Arial"/>
          <w:sz w:val="24"/>
        </w:rPr>
        <w:t>to establish a record of the facts as a document of evidence which will inform and substantiate evidence at any subsequent criminal or civil proceedings.</w:t>
      </w:r>
    </w:p>
    <w:p w:rsidR="00AB6716" w:rsidRDefault="00AB6716">
      <w:pPr>
        <w:pStyle w:val="DefaultText"/>
        <w:widowControl/>
        <w:tabs>
          <w:tab w:val="left" w:pos="0"/>
          <w:tab w:val="left" w:pos="240"/>
          <w:tab w:val="left" w:pos="360"/>
        </w:tabs>
        <w:spacing w:line="232" w:lineRule="exact"/>
        <w:rPr>
          <w:sz w:val="24"/>
        </w:rPr>
      </w:pPr>
    </w:p>
    <w:p w:rsidR="00AB6716" w:rsidRDefault="00AB6716">
      <w:pPr>
        <w:pStyle w:val="DefaultText"/>
        <w:widowControl/>
        <w:tabs>
          <w:tab w:val="left" w:pos="0"/>
          <w:tab w:val="left" w:pos="240"/>
          <w:tab w:val="left" w:pos="360"/>
        </w:tabs>
        <w:rPr>
          <w:sz w:val="24"/>
        </w:rPr>
      </w:pPr>
      <w:r>
        <w:rPr>
          <w:sz w:val="24"/>
        </w:rPr>
        <w:t xml:space="preserve">The completion of the Incident Report Form should be done as soon as possible in order to achieve maximum accuracy.  The process of completing the form combines the issues of support and enquiry and, as such, needs to be handled sensitively.  </w:t>
      </w:r>
    </w:p>
    <w:p w:rsidR="00AB6716" w:rsidRDefault="00AB6716">
      <w:pPr>
        <w:pStyle w:val="DefaultText"/>
        <w:widowControl/>
        <w:tabs>
          <w:tab w:val="left" w:pos="0"/>
          <w:tab w:val="left" w:pos="240"/>
          <w:tab w:val="left" w:pos="360"/>
        </w:tabs>
        <w:rPr>
          <w:sz w:val="24"/>
        </w:rPr>
      </w:pPr>
    </w:p>
    <w:p w:rsidR="00035713" w:rsidRDefault="00AB6716">
      <w:pPr>
        <w:pStyle w:val="DefaultText"/>
        <w:widowControl/>
        <w:tabs>
          <w:tab w:val="left" w:pos="0"/>
          <w:tab w:val="left" w:pos="240"/>
          <w:tab w:val="left" w:pos="360"/>
        </w:tabs>
        <w:rPr>
          <w:sz w:val="24"/>
        </w:rPr>
      </w:pPr>
      <w:r>
        <w:rPr>
          <w:sz w:val="24"/>
        </w:rPr>
        <w:t xml:space="preserve">The appropriate manager should complete the Incident Report Form </w:t>
      </w:r>
      <w:r w:rsidR="00035713">
        <w:rPr>
          <w:sz w:val="24"/>
        </w:rPr>
        <w:t>(Form VA/PI(1))</w:t>
      </w:r>
    </w:p>
    <w:p w:rsidR="00AB6716" w:rsidRDefault="00AB6716">
      <w:pPr>
        <w:pStyle w:val="DefaultText"/>
        <w:widowControl/>
        <w:tabs>
          <w:tab w:val="left" w:pos="0"/>
          <w:tab w:val="left" w:pos="240"/>
          <w:tab w:val="left" w:pos="360"/>
        </w:tabs>
        <w:rPr>
          <w:sz w:val="24"/>
        </w:rPr>
      </w:pPr>
      <w:r>
        <w:rPr>
          <w:sz w:val="24"/>
        </w:rPr>
        <w:t xml:space="preserve">together with the staff member concerned, an informal debriefing will then take place, but the proper process of enquiry is best postponed whilst the staff member remains in any way distressed.  The completed form should be returned to the </w:t>
      </w:r>
      <w:r w:rsidR="00035713">
        <w:rPr>
          <w:sz w:val="24"/>
        </w:rPr>
        <w:t>the Business Support Manager, The Moray Council</w:t>
      </w:r>
      <w:r>
        <w:rPr>
          <w:sz w:val="24"/>
        </w:rPr>
        <w:t xml:space="preserve">.  The manager should explain the dual purpose of the Incident Report and emphasise it's importance as a tool for prevention, learning and change.  This is a critical moment for staff who </w:t>
      </w:r>
      <w:r w:rsidR="00084174">
        <w:rPr>
          <w:sz w:val="24"/>
        </w:rPr>
        <w:t>have been a victim of violence.</w:t>
      </w:r>
      <w:r w:rsidR="00035713">
        <w:rPr>
          <w:sz w:val="24"/>
        </w:rPr>
        <w:t xml:space="preserve">  The school and employee should retain a copy of the Incident Report Form.</w:t>
      </w:r>
    </w:p>
    <w:p w:rsidR="00084174" w:rsidRDefault="00084174">
      <w:pPr>
        <w:pStyle w:val="DefaultText"/>
        <w:widowControl/>
        <w:tabs>
          <w:tab w:val="left" w:pos="0"/>
          <w:tab w:val="left" w:pos="240"/>
          <w:tab w:val="left" w:pos="360"/>
        </w:tabs>
        <w:rPr>
          <w:sz w:val="24"/>
        </w:rPr>
      </w:pPr>
    </w:p>
    <w:p w:rsidR="00AB6716" w:rsidRDefault="00AB6716">
      <w:pPr>
        <w:pStyle w:val="DefaultText"/>
        <w:widowControl/>
        <w:tabs>
          <w:tab w:val="left" w:pos="0"/>
          <w:tab w:val="left" w:pos="240"/>
          <w:tab w:val="left" w:pos="360"/>
        </w:tabs>
        <w:rPr>
          <w:sz w:val="24"/>
        </w:rPr>
      </w:pPr>
      <w:r>
        <w:rPr>
          <w:sz w:val="24"/>
        </w:rPr>
        <w:t>IT IS VITALLY IMPORTANT THAT ALL INCIDENTS OF VIOLENCE ARE REPORTED:</w:t>
      </w:r>
    </w:p>
    <w:p w:rsidR="00AB6716" w:rsidRDefault="00AB6716" w:rsidP="00AB6716">
      <w:pPr>
        <w:pStyle w:val="Bullet1"/>
        <w:widowControl/>
        <w:numPr>
          <w:ilvl w:val="0"/>
          <w:numId w:val="9"/>
        </w:numPr>
        <w:tabs>
          <w:tab w:val="clear" w:pos="360"/>
          <w:tab w:val="left" w:pos="0"/>
          <w:tab w:val="left" w:pos="240"/>
          <w:tab w:val="num" w:pos="284"/>
        </w:tabs>
        <w:ind w:left="284"/>
        <w:jc w:val="both"/>
        <w:rPr>
          <w:rFonts w:ascii="Arial" w:hAnsi="Arial"/>
          <w:sz w:val="24"/>
        </w:rPr>
      </w:pPr>
      <w:r>
        <w:rPr>
          <w:rFonts w:ascii="Arial" w:hAnsi="Arial"/>
          <w:sz w:val="24"/>
        </w:rPr>
        <w:t>one experience might be minor and insignificant - the next one might be fatal.</w:t>
      </w:r>
    </w:p>
    <w:p w:rsidR="00AB6716" w:rsidRDefault="00AB6716" w:rsidP="00AB6716">
      <w:pPr>
        <w:pStyle w:val="Bullet1"/>
        <w:widowControl/>
        <w:numPr>
          <w:ilvl w:val="0"/>
          <w:numId w:val="9"/>
        </w:numPr>
        <w:tabs>
          <w:tab w:val="clear" w:pos="360"/>
          <w:tab w:val="left" w:pos="0"/>
          <w:tab w:val="left" w:pos="240"/>
          <w:tab w:val="num" w:pos="284"/>
        </w:tabs>
        <w:ind w:left="284"/>
        <w:jc w:val="both"/>
        <w:rPr>
          <w:rFonts w:ascii="Arial" w:hAnsi="Arial"/>
          <w:sz w:val="24"/>
        </w:rPr>
      </w:pPr>
      <w:r>
        <w:rPr>
          <w:rFonts w:ascii="Arial" w:hAnsi="Arial"/>
          <w:sz w:val="24"/>
        </w:rPr>
        <w:t>violence must be taken seriously and managed objectively.</w:t>
      </w:r>
    </w:p>
    <w:p w:rsidR="00AB6716" w:rsidRDefault="00AB6716" w:rsidP="00AB6716">
      <w:pPr>
        <w:pStyle w:val="Bullet1"/>
        <w:widowControl/>
        <w:numPr>
          <w:ilvl w:val="0"/>
          <w:numId w:val="9"/>
        </w:numPr>
        <w:tabs>
          <w:tab w:val="clear" w:pos="360"/>
          <w:tab w:val="left" w:pos="0"/>
          <w:tab w:val="left" w:pos="240"/>
          <w:tab w:val="num" w:pos="284"/>
        </w:tabs>
        <w:ind w:left="284"/>
        <w:jc w:val="both"/>
        <w:rPr>
          <w:rFonts w:ascii="Arial" w:hAnsi="Arial"/>
          <w:sz w:val="24"/>
        </w:rPr>
      </w:pPr>
      <w:r>
        <w:rPr>
          <w:rFonts w:ascii="Arial" w:hAnsi="Arial"/>
          <w:sz w:val="24"/>
        </w:rPr>
        <w:t>to report violence is not an emotive reaction - it should be seen as a professional preventative strategy.</w:t>
      </w:r>
    </w:p>
    <w:p w:rsidR="00035713" w:rsidRDefault="00035713" w:rsidP="00035713">
      <w:pPr>
        <w:pStyle w:val="DefaultText"/>
        <w:widowControl/>
        <w:tabs>
          <w:tab w:val="left" w:pos="0"/>
          <w:tab w:val="left" w:pos="240"/>
        </w:tabs>
        <w:rPr>
          <w:sz w:val="24"/>
        </w:rPr>
      </w:pPr>
    </w:p>
    <w:p w:rsidR="00035713" w:rsidRDefault="00035713" w:rsidP="00035713">
      <w:pPr>
        <w:pStyle w:val="DefaultText"/>
        <w:widowControl/>
        <w:tabs>
          <w:tab w:val="left" w:pos="0"/>
          <w:tab w:val="left" w:pos="240"/>
          <w:tab w:val="left" w:pos="360"/>
        </w:tabs>
        <w:rPr>
          <w:sz w:val="24"/>
        </w:rPr>
      </w:pPr>
      <w:r>
        <w:rPr>
          <w:sz w:val="24"/>
        </w:rPr>
        <w:t>The Incident Report Form is a report by a Line Manager who has thoroughly investigated the incident and should be sent to the Health and Safety Section, via the relevant Departmental Co-ordinator.  This process is a key ingredient in the monitoring of violence against staff from a health and safety perspective.  Should any civil proceedings, criminal injuries compensation or rights to sick-pay/benefits arising from a violent incident subsequently be contested, the Incident Form is a crucial document and forms part of the legal audit trail.</w:t>
      </w:r>
    </w:p>
    <w:p w:rsidR="00AB6716" w:rsidRDefault="00AB6716">
      <w:pPr>
        <w:pStyle w:val="Bullet1"/>
        <w:widowControl/>
        <w:numPr>
          <w:ilvl w:val="12"/>
          <w:numId w:val="0"/>
        </w:numPr>
        <w:tabs>
          <w:tab w:val="left" w:pos="0"/>
          <w:tab w:val="left" w:pos="240"/>
          <w:tab w:val="left" w:pos="360"/>
        </w:tabs>
        <w:jc w:val="both"/>
        <w:rPr>
          <w:rFonts w:ascii="Arial" w:hAnsi="Arial"/>
          <w:sz w:val="24"/>
        </w:rPr>
      </w:pPr>
    </w:p>
    <w:p w:rsidR="00AB6716" w:rsidRDefault="00AB6716">
      <w:pPr>
        <w:pStyle w:val="DefaultText"/>
        <w:widowControl/>
        <w:tabs>
          <w:tab w:val="left" w:pos="0"/>
          <w:tab w:val="left" w:pos="240"/>
          <w:tab w:val="left" w:pos="360"/>
        </w:tabs>
        <w:rPr>
          <w:sz w:val="24"/>
        </w:rPr>
      </w:pPr>
      <w:r>
        <w:rPr>
          <w:sz w:val="24"/>
        </w:rPr>
        <w:t>Managers and teams must examine the culture in their workplace and ask whether their group is one that inhibits or enables the open expression of feelings and concerns following a violent inci</w:t>
      </w:r>
      <w:r w:rsidR="002E71D1">
        <w:rPr>
          <w:sz w:val="24"/>
        </w:rPr>
        <w:t>dent.</w:t>
      </w:r>
    </w:p>
    <w:p w:rsidR="00AB6716" w:rsidRDefault="00AB6716">
      <w:pPr>
        <w:pStyle w:val="DefaultText"/>
        <w:widowControl/>
        <w:tabs>
          <w:tab w:val="left" w:pos="0"/>
          <w:tab w:val="left" w:pos="240"/>
          <w:tab w:val="left" w:pos="360"/>
        </w:tabs>
        <w:spacing w:line="200" w:lineRule="exact"/>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The RIDDOR Report</w:t>
      </w:r>
    </w:p>
    <w:p w:rsidR="00AB6716" w:rsidRDefault="00AB6716">
      <w:pPr>
        <w:pStyle w:val="DefaultText"/>
        <w:widowControl/>
        <w:tabs>
          <w:tab w:val="left" w:pos="0"/>
          <w:tab w:val="left" w:pos="240"/>
          <w:tab w:val="left" w:pos="360"/>
        </w:tabs>
        <w:rPr>
          <w:b/>
          <w:sz w:val="24"/>
        </w:rPr>
      </w:pPr>
    </w:p>
    <w:p w:rsidR="00AB6716" w:rsidRDefault="00AB6716">
      <w:pPr>
        <w:pStyle w:val="DefaultText"/>
        <w:widowControl/>
        <w:tabs>
          <w:tab w:val="left" w:pos="0"/>
          <w:tab w:val="left" w:pos="240"/>
          <w:tab w:val="left" w:pos="360"/>
        </w:tabs>
        <w:rPr>
          <w:sz w:val="24"/>
        </w:rPr>
      </w:pPr>
      <w:r>
        <w:rPr>
          <w:sz w:val="24"/>
        </w:rPr>
        <w:t xml:space="preserve">Under the Regulations for Reporting of Injuries, Diseases and Dangerous Occurrences 1995 (RIDDOR), employers and their representatives (i.e. senior officers and managers) are required to inform the Health and Safety Executive whenever an accident (including violent incidents) results in three or more days absence from work due to injury or stress-related illness.  Note that serious injuries must also be reported immediately by phone to the Health and Safety Executive.  Reports under RIDDOR are easily made by the web at: </w:t>
      </w:r>
      <w:hyperlink r:id="rId9" w:history="1">
        <w:r>
          <w:rPr>
            <w:rStyle w:val="Hyperlink"/>
            <w:sz w:val="24"/>
          </w:rPr>
          <w:t>www.riddor.gov.uk</w:t>
        </w:r>
      </w:hyperlink>
      <w:r>
        <w:rPr>
          <w:sz w:val="24"/>
        </w:rPr>
        <w:t xml:space="preserve"> or over the phone on 0845 300 9923.</w:t>
      </w:r>
    </w:p>
    <w:p w:rsidR="00AB6716" w:rsidRDefault="00AB6716">
      <w:pPr>
        <w:pStyle w:val="DefaultText"/>
        <w:widowControl/>
        <w:tabs>
          <w:tab w:val="left" w:pos="0"/>
          <w:tab w:val="left" w:pos="240"/>
          <w:tab w:val="left" w:pos="360"/>
        </w:tabs>
        <w:spacing w:line="228" w:lineRule="exact"/>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Debriefing Meetings</w:t>
      </w:r>
    </w:p>
    <w:p w:rsidR="00AB6716" w:rsidRDefault="00AB6716">
      <w:pPr>
        <w:pStyle w:val="DefaultText"/>
        <w:widowControl/>
        <w:tabs>
          <w:tab w:val="left" w:pos="0"/>
          <w:tab w:val="left" w:pos="240"/>
          <w:tab w:val="left" w:pos="360"/>
        </w:tabs>
        <w:rPr>
          <w:b/>
          <w:sz w:val="24"/>
        </w:rPr>
      </w:pPr>
    </w:p>
    <w:p w:rsidR="00AB6716" w:rsidRDefault="00AB6716">
      <w:pPr>
        <w:pStyle w:val="DefaultText"/>
        <w:widowControl/>
        <w:tabs>
          <w:tab w:val="left" w:pos="0"/>
          <w:tab w:val="left" w:pos="240"/>
          <w:tab w:val="left" w:pos="360"/>
        </w:tabs>
        <w:rPr>
          <w:b/>
          <w:sz w:val="24"/>
        </w:rPr>
      </w:pPr>
      <w:r>
        <w:rPr>
          <w:sz w:val="24"/>
        </w:rPr>
        <w:t xml:space="preserve">The purpose of a debriefing meeting is to inquire into the facts of a violent incident and to determine what, if any, actions need to be taken.  Post incident debriefings or meetings will inevitably require the key witness to be present and should, therefore, be conducted in a manner which acknowledges any enduring distress experienced by the worker concerned.  It may be the case that the staff member who has been threatened or assaulted is not in a fit state to help with an early debriefing.  Care and sensitivity will be needed.  </w:t>
      </w:r>
      <w:r>
        <w:rPr>
          <w:b/>
          <w:sz w:val="24"/>
        </w:rPr>
        <w:t>The meeting should enquire into:-</w:t>
      </w:r>
    </w:p>
    <w:p w:rsidR="00035713" w:rsidRDefault="00035713">
      <w:pPr>
        <w:pStyle w:val="DefaultText"/>
        <w:widowControl/>
        <w:tabs>
          <w:tab w:val="left" w:pos="0"/>
          <w:tab w:val="left" w:pos="240"/>
          <w:tab w:val="left" w:pos="360"/>
        </w:tabs>
        <w:rPr>
          <w:sz w:val="24"/>
        </w:rPr>
      </w:pPr>
    </w:p>
    <w:p w:rsidR="00AB6716" w:rsidRDefault="00AB6716" w:rsidP="00AB6716">
      <w:pPr>
        <w:pStyle w:val="Bullet1"/>
        <w:widowControl/>
        <w:numPr>
          <w:ilvl w:val="0"/>
          <w:numId w:val="10"/>
        </w:numPr>
        <w:tabs>
          <w:tab w:val="clear" w:pos="360"/>
          <w:tab w:val="left" w:pos="0"/>
          <w:tab w:val="left" w:pos="240"/>
          <w:tab w:val="num" w:pos="600"/>
        </w:tabs>
        <w:ind w:left="600"/>
        <w:jc w:val="both"/>
        <w:rPr>
          <w:rFonts w:ascii="Arial" w:hAnsi="Arial"/>
          <w:sz w:val="24"/>
        </w:rPr>
      </w:pPr>
      <w:r>
        <w:rPr>
          <w:rFonts w:ascii="Arial" w:hAnsi="Arial"/>
          <w:sz w:val="24"/>
        </w:rPr>
        <w:t>the decisions made and events occurring prior to the incident;</w:t>
      </w:r>
    </w:p>
    <w:p w:rsidR="00AB6716" w:rsidRDefault="00AB6716" w:rsidP="00AB6716">
      <w:pPr>
        <w:pStyle w:val="Bullet1"/>
        <w:widowControl/>
        <w:numPr>
          <w:ilvl w:val="0"/>
          <w:numId w:val="10"/>
        </w:numPr>
        <w:tabs>
          <w:tab w:val="clear" w:pos="360"/>
          <w:tab w:val="left" w:pos="0"/>
          <w:tab w:val="left" w:pos="240"/>
          <w:tab w:val="num" w:pos="600"/>
        </w:tabs>
        <w:ind w:left="600"/>
        <w:jc w:val="both"/>
        <w:rPr>
          <w:rFonts w:ascii="Arial" w:hAnsi="Arial"/>
          <w:sz w:val="24"/>
        </w:rPr>
      </w:pPr>
      <w:r>
        <w:rPr>
          <w:rFonts w:ascii="Arial" w:hAnsi="Arial"/>
          <w:sz w:val="24"/>
        </w:rPr>
        <w:t>what happened and who did what to whom;</w:t>
      </w:r>
    </w:p>
    <w:p w:rsidR="00AB6716" w:rsidRPr="00035713" w:rsidRDefault="00AB6716" w:rsidP="00035713">
      <w:pPr>
        <w:pStyle w:val="Bullet1"/>
        <w:widowControl/>
        <w:numPr>
          <w:ilvl w:val="0"/>
          <w:numId w:val="10"/>
        </w:numPr>
        <w:tabs>
          <w:tab w:val="clear" w:pos="360"/>
          <w:tab w:val="left" w:pos="0"/>
          <w:tab w:val="left" w:pos="240"/>
          <w:tab w:val="num" w:pos="600"/>
        </w:tabs>
        <w:ind w:left="600"/>
        <w:jc w:val="both"/>
        <w:rPr>
          <w:rFonts w:ascii="Arial" w:hAnsi="Arial"/>
          <w:sz w:val="24"/>
        </w:rPr>
      </w:pPr>
      <w:r>
        <w:rPr>
          <w:rFonts w:ascii="Arial" w:hAnsi="Arial"/>
          <w:sz w:val="24"/>
        </w:rPr>
        <w:t>what explanations, causes and triggers can be identified;</w:t>
      </w:r>
    </w:p>
    <w:p w:rsidR="00AB6716" w:rsidRDefault="00AB6716" w:rsidP="00AB6716">
      <w:pPr>
        <w:pStyle w:val="Bullet1"/>
        <w:widowControl/>
        <w:numPr>
          <w:ilvl w:val="0"/>
          <w:numId w:val="10"/>
        </w:numPr>
        <w:tabs>
          <w:tab w:val="clear" w:pos="360"/>
          <w:tab w:val="left" w:pos="0"/>
          <w:tab w:val="left" w:pos="240"/>
          <w:tab w:val="num" w:pos="600"/>
        </w:tabs>
        <w:ind w:left="600"/>
        <w:jc w:val="both"/>
        <w:rPr>
          <w:rFonts w:ascii="Arial" w:hAnsi="Arial"/>
          <w:sz w:val="24"/>
        </w:rPr>
      </w:pPr>
      <w:r>
        <w:rPr>
          <w:rFonts w:ascii="Arial" w:hAnsi="Arial"/>
          <w:sz w:val="24"/>
        </w:rPr>
        <w:t>what measures or events led to the end incident;</w:t>
      </w:r>
    </w:p>
    <w:p w:rsidR="00AB6716" w:rsidRDefault="00AB6716" w:rsidP="00AB6716">
      <w:pPr>
        <w:pStyle w:val="Bullet1"/>
        <w:widowControl/>
        <w:numPr>
          <w:ilvl w:val="0"/>
          <w:numId w:val="10"/>
        </w:numPr>
        <w:tabs>
          <w:tab w:val="clear" w:pos="360"/>
          <w:tab w:val="left" w:pos="0"/>
          <w:tab w:val="left" w:pos="240"/>
          <w:tab w:val="num" w:pos="600"/>
        </w:tabs>
        <w:ind w:left="600"/>
        <w:jc w:val="both"/>
        <w:rPr>
          <w:rFonts w:ascii="Arial" w:hAnsi="Arial"/>
          <w:sz w:val="24"/>
        </w:rPr>
      </w:pPr>
      <w:r>
        <w:rPr>
          <w:rFonts w:ascii="Arial" w:hAnsi="Arial"/>
          <w:sz w:val="24"/>
        </w:rPr>
        <w:t>what helped and what hindered;</w:t>
      </w:r>
    </w:p>
    <w:p w:rsidR="00AB6716" w:rsidRDefault="00AB6716" w:rsidP="00AB6716">
      <w:pPr>
        <w:pStyle w:val="Bullet1"/>
        <w:widowControl/>
        <w:numPr>
          <w:ilvl w:val="0"/>
          <w:numId w:val="10"/>
        </w:numPr>
        <w:tabs>
          <w:tab w:val="clear" w:pos="360"/>
          <w:tab w:val="left" w:pos="0"/>
          <w:tab w:val="left" w:pos="240"/>
          <w:tab w:val="num" w:pos="600"/>
        </w:tabs>
        <w:ind w:left="600"/>
        <w:jc w:val="both"/>
        <w:rPr>
          <w:rFonts w:ascii="Arial" w:hAnsi="Arial"/>
          <w:sz w:val="24"/>
        </w:rPr>
      </w:pPr>
      <w:r>
        <w:rPr>
          <w:rFonts w:ascii="Arial" w:hAnsi="Arial"/>
          <w:sz w:val="24"/>
        </w:rPr>
        <w:t xml:space="preserve">what needs to </w:t>
      </w:r>
      <w:r w:rsidR="00035713">
        <w:rPr>
          <w:rFonts w:ascii="Arial" w:hAnsi="Arial"/>
          <w:sz w:val="24"/>
        </w:rPr>
        <w:t>be done to prevent a recurrence – a risk assessment needs to be completed</w:t>
      </w:r>
    </w:p>
    <w:p w:rsidR="00AB6716" w:rsidRDefault="00AB6716">
      <w:pPr>
        <w:pStyle w:val="Footer"/>
        <w:widowControl/>
        <w:tabs>
          <w:tab w:val="left" w:pos="0"/>
          <w:tab w:val="left" w:pos="240"/>
          <w:tab w:val="left" w:pos="360"/>
        </w:tabs>
        <w:spacing w:line="100" w:lineRule="exact"/>
        <w:jc w:val="both"/>
        <w:rPr>
          <w:rFonts w:ascii="Arial" w:hAnsi="Arial"/>
        </w:rPr>
      </w:pPr>
    </w:p>
    <w:p w:rsidR="00AB6716" w:rsidRDefault="00AB6716">
      <w:pPr>
        <w:pStyle w:val="Footer"/>
        <w:widowControl/>
        <w:tabs>
          <w:tab w:val="left" w:pos="0"/>
          <w:tab w:val="left" w:pos="240"/>
          <w:tab w:val="left" w:pos="360"/>
        </w:tabs>
        <w:spacing w:line="100" w:lineRule="exact"/>
        <w:jc w:val="both"/>
        <w:rPr>
          <w:rFonts w:ascii="Arial" w:hAnsi="Arial"/>
        </w:rPr>
      </w:pPr>
    </w:p>
    <w:p w:rsidR="00AB6716" w:rsidRDefault="00AB6716">
      <w:pPr>
        <w:pStyle w:val="DefaultText"/>
        <w:widowControl/>
        <w:tabs>
          <w:tab w:val="left" w:pos="0"/>
          <w:tab w:val="left" w:pos="240"/>
          <w:tab w:val="left" w:pos="360"/>
        </w:tabs>
        <w:rPr>
          <w:sz w:val="24"/>
        </w:rPr>
      </w:pPr>
      <w:r>
        <w:rPr>
          <w:sz w:val="24"/>
        </w:rPr>
        <w:t>The notions of responsibility, blame and guilt could easily surface in a debriefing meeting.  The purpose of such a meeting is not to apportion blame.  The full and accurate account of the worker concerned, together with their evaluations or suggestions cannot be obtained if they feel that they are on trial.  If there have been any mistakes, negligence or misconduct, then that is a matter for the Manager, and best dealt with in a later and differently constituted meeting.</w:t>
      </w:r>
    </w:p>
    <w:p w:rsidR="00184B4A" w:rsidRDefault="00184B4A">
      <w:pPr>
        <w:pStyle w:val="DefaultText"/>
        <w:widowControl/>
        <w:tabs>
          <w:tab w:val="left" w:pos="0"/>
          <w:tab w:val="left" w:pos="240"/>
          <w:tab w:val="left" w:pos="360"/>
        </w:tabs>
        <w:rPr>
          <w:sz w:val="24"/>
        </w:rPr>
      </w:pPr>
    </w:p>
    <w:p w:rsidR="00184B4A" w:rsidRDefault="00184B4A" w:rsidP="002E71D1">
      <w:pPr>
        <w:pStyle w:val="DefaultText"/>
        <w:widowControl/>
        <w:numPr>
          <w:ilvl w:val="0"/>
          <w:numId w:val="54"/>
        </w:numPr>
        <w:tabs>
          <w:tab w:val="left" w:pos="0"/>
          <w:tab w:val="left" w:pos="240"/>
          <w:tab w:val="left" w:pos="360"/>
        </w:tabs>
        <w:rPr>
          <w:b/>
          <w:sz w:val="24"/>
        </w:rPr>
      </w:pPr>
      <w:r>
        <w:rPr>
          <w:b/>
          <w:sz w:val="24"/>
        </w:rPr>
        <w:t xml:space="preserve">Risk Assessment </w:t>
      </w:r>
    </w:p>
    <w:p w:rsidR="00184B4A" w:rsidRDefault="00184B4A" w:rsidP="00184B4A">
      <w:pPr>
        <w:pStyle w:val="DefaultText"/>
        <w:widowControl/>
        <w:tabs>
          <w:tab w:val="left" w:pos="0"/>
          <w:tab w:val="left" w:pos="240"/>
          <w:tab w:val="left" w:pos="360"/>
        </w:tabs>
        <w:rPr>
          <w:b/>
          <w:sz w:val="24"/>
        </w:rPr>
      </w:pPr>
    </w:p>
    <w:p w:rsidR="00184B4A" w:rsidRDefault="00184B4A" w:rsidP="00184B4A">
      <w:pPr>
        <w:pStyle w:val="DefaultText"/>
        <w:widowControl/>
        <w:tabs>
          <w:tab w:val="left" w:pos="0"/>
          <w:tab w:val="left" w:pos="240"/>
          <w:tab w:val="left" w:pos="360"/>
        </w:tabs>
        <w:rPr>
          <w:sz w:val="24"/>
        </w:rPr>
      </w:pPr>
      <w:r>
        <w:rPr>
          <w:sz w:val="24"/>
        </w:rPr>
        <w:t>The Health and Safety Executive (HSE) provides a general definition of what a risk assessment is:</w:t>
      </w:r>
    </w:p>
    <w:p w:rsidR="00184B4A" w:rsidRDefault="00184B4A" w:rsidP="00184B4A">
      <w:pPr>
        <w:pStyle w:val="DefaultText"/>
        <w:widowControl/>
        <w:tabs>
          <w:tab w:val="left" w:pos="0"/>
          <w:tab w:val="left" w:pos="240"/>
          <w:tab w:val="left" w:pos="360"/>
        </w:tabs>
        <w:rPr>
          <w:sz w:val="24"/>
        </w:rPr>
      </w:pPr>
    </w:p>
    <w:p w:rsidR="00184B4A" w:rsidRDefault="00184B4A" w:rsidP="00184B4A">
      <w:pPr>
        <w:pStyle w:val="DefaultText"/>
        <w:widowControl/>
        <w:tabs>
          <w:tab w:val="left" w:pos="0"/>
          <w:tab w:val="left" w:pos="240"/>
          <w:tab w:val="left" w:pos="360"/>
        </w:tabs>
        <w:rPr>
          <w:sz w:val="24"/>
        </w:rPr>
      </w:pPr>
      <w:r>
        <w:rPr>
          <w:sz w:val="24"/>
        </w:rPr>
        <w:t>“A risk assessment is simply a careful examination of what, in your work, could cause harm to people, so that you can weigh up whether you have taken enough precautions or should do more to prevent harm”</w:t>
      </w:r>
    </w:p>
    <w:p w:rsidR="00184B4A" w:rsidRDefault="00184B4A" w:rsidP="00184B4A">
      <w:pPr>
        <w:pStyle w:val="DefaultText"/>
        <w:widowControl/>
        <w:tabs>
          <w:tab w:val="left" w:pos="0"/>
          <w:tab w:val="left" w:pos="240"/>
          <w:tab w:val="left" w:pos="360"/>
        </w:tabs>
        <w:rPr>
          <w:sz w:val="24"/>
        </w:rPr>
      </w:pPr>
    </w:p>
    <w:p w:rsidR="00184B4A" w:rsidRDefault="00184B4A" w:rsidP="00184B4A">
      <w:pPr>
        <w:pStyle w:val="DefaultText"/>
        <w:widowControl/>
        <w:tabs>
          <w:tab w:val="left" w:pos="0"/>
          <w:tab w:val="left" w:pos="240"/>
          <w:tab w:val="left" w:pos="360"/>
        </w:tabs>
        <w:rPr>
          <w:sz w:val="24"/>
        </w:rPr>
      </w:pPr>
      <w:r>
        <w:rPr>
          <w:sz w:val="24"/>
        </w:rPr>
        <w:t>A risk assessment can also look at a specific hazard or risk in a particular situation.  Within schools the risk from violence and abusive behaviours is a significant problem and it is important that such risks are properly assessed.  It may not be possible or appropriate to exclude a pupil at the first signs of violent or abusive behaviours, therefore, it is essential that the extent of the risk is properly assessed and suitable control measures, precautions, procedures and training are provided.</w:t>
      </w:r>
    </w:p>
    <w:p w:rsidR="00184B4A" w:rsidRDefault="00184B4A" w:rsidP="00184B4A">
      <w:pPr>
        <w:pStyle w:val="DefaultText"/>
        <w:widowControl/>
        <w:tabs>
          <w:tab w:val="left" w:pos="0"/>
          <w:tab w:val="left" w:pos="240"/>
          <w:tab w:val="left" w:pos="360"/>
        </w:tabs>
        <w:rPr>
          <w:sz w:val="24"/>
        </w:rPr>
      </w:pPr>
    </w:p>
    <w:p w:rsidR="00184B4A" w:rsidRDefault="00184B4A" w:rsidP="00184B4A">
      <w:pPr>
        <w:pStyle w:val="DefaultText"/>
        <w:widowControl/>
        <w:tabs>
          <w:tab w:val="left" w:pos="0"/>
          <w:tab w:val="left" w:pos="240"/>
          <w:tab w:val="left" w:pos="360"/>
        </w:tabs>
        <w:rPr>
          <w:sz w:val="24"/>
        </w:rPr>
      </w:pPr>
      <w:r>
        <w:rPr>
          <w:sz w:val="24"/>
        </w:rPr>
        <w:t>The risk is assessed by consideration of the likelihood that the potential harm will occur</w:t>
      </w:r>
      <w:r w:rsidR="00BB2320">
        <w:rPr>
          <w:sz w:val="24"/>
        </w:rPr>
        <w:t xml:space="preserve"> and the severity of the possible consequences.  The success of the risk assessment is judged on whether or not the risks, following assessment and implementation of measures for prevention, are adequately controlled.  To undertake this requirement it is important that the process of risk assessment is rigorous and that staff are consulted at all stages.</w:t>
      </w:r>
    </w:p>
    <w:p w:rsidR="00184B4A" w:rsidRDefault="00184B4A">
      <w:pPr>
        <w:pStyle w:val="DefaultText"/>
        <w:widowControl/>
        <w:tabs>
          <w:tab w:val="left" w:pos="0"/>
          <w:tab w:val="left" w:pos="240"/>
          <w:tab w:val="left" w:pos="360"/>
        </w:tabs>
        <w:rPr>
          <w:sz w:val="24"/>
        </w:rPr>
      </w:pPr>
    </w:p>
    <w:p w:rsidR="00BB2320" w:rsidRDefault="00BB2320">
      <w:pPr>
        <w:pStyle w:val="DefaultText"/>
        <w:widowControl/>
        <w:tabs>
          <w:tab w:val="left" w:pos="0"/>
          <w:tab w:val="left" w:pos="240"/>
          <w:tab w:val="left" w:pos="360"/>
        </w:tabs>
        <w:rPr>
          <w:sz w:val="24"/>
        </w:rPr>
      </w:pPr>
      <w:r>
        <w:rPr>
          <w:sz w:val="24"/>
        </w:rPr>
        <w:t>The Safety Representatives and Safety Committees Regulations 1977 require employers to consult with trade union safety representatives on matters concerning the health and safety of their members.  This requirement includes consultation on the risk assessment process and the outcomes of risk assessments.  Safety representatives are entitled to access to risk assessment documents.  This applies to risk assessments dealing with violent and abusive behaviours.</w:t>
      </w:r>
    </w:p>
    <w:p w:rsidR="00AA7472" w:rsidRDefault="00AA7472">
      <w:pPr>
        <w:pStyle w:val="DefaultText"/>
        <w:widowControl/>
        <w:tabs>
          <w:tab w:val="left" w:pos="0"/>
          <w:tab w:val="left" w:pos="240"/>
          <w:tab w:val="left" w:pos="360"/>
        </w:tabs>
        <w:rPr>
          <w:sz w:val="24"/>
        </w:rPr>
      </w:pPr>
    </w:p>
    <w:p w:rsidR="00AA7472" w:rsidRDefault="00AA7472">
      <w:pPr>
        <w:pStyle w:val="DefaultText"/>
        <w:widowControl/>
        <w:tabs>
          <w:tab w:val="left" w:pos="0"/>
          <w:tab w:val="left" w:pos="240"/>
          <w:tab w:val="left" w:pos="360"/>
        </w:tabs>
        <w:rPr>
          <w:sz w:val="24"/>
        </w:rPr>
      </w:pPr>
      <w:r>
        <w:rPr>
          <w:sz w:val="24"/>
        </w:rPr>
        <w:t xml:space="preserve">Risk assessments should be carried out by a ‘competent person’, who is trained in the risk assessment process and has sufficient experience of the work and knowledge of health and safety requirements.  It would be good practice to also include experts and practitioners.  </w:t>
      </w:r>
    </w:p>
    <w:p w:rsidR="00BB2320" w:rsidRDefault="00BB2320">
      <w:pPr>
        <w:pStyle w:val="DefaultText"/>
        <w:widowControl/>
        <w:tabs>
          <w:tab w:val="left" w:pos="0"/>
          <w:tab w:val="left" w:pos="240"/>
          <w:tab w:val="left" w:pos="360"/>
        </w:tabs>
        <w:rPr>
          <w:sz w:val="24"/>
        </w:rPr>
      </w:pPr>
    </w:p>
    <w:p w:rsidR="00BB2320" w:rsidRDefault="00BB2320">
      <w:pPr>
        <w:pStyle w:val="DefaultText"/>
        <w:widowControl/>
        <w:tabs>
          <w:tab w:val="left" w:pos="0"/>
          <w:tab w:val="left" w:pos="240"/>
          <w:tab w:val="left" w:pos="360"/>
        </w:tabs>
        <w:rPr>
          <w:sz w:val="24"/>
        </w:rPr>
      </w:pPr>
      <w:r>
        <w:rPr>
          <w:sz w:val="24"/>
        </w:rPr>
        <w:t>The Risk Assessment Process</w:t>
      </w:r>
    </w:p>
    <w:p w:rsidR="00BB2320" w:rsidRDefault="00BB2320">
      <w:pPr>
        <w:pStyle w:val="DefaultText"/>
        <w:widowControl/>
        <w:tabs>
          <w:tab w:val="left" w:pos="0"/>
          <w:tab w:val="left" w:pos="240"/>
          <w:tab w:val="left" w:pos="360"/>
        </w:tabs>
        <w:rPr>
          <w:sz w:val="24"/>
        </w:rPr>
      </w:pPr>
    </w:p>
    <w:p w:rsidR="00BB2320" w:rsidRDefault="00BB2320">
      <w:pPr>
        <w:pStyle w:val="DefaultText"/>
        <w:widowControl/>
        <w:tabs>
          <w:tab w:val="left" w:pos="0"/>
          <w:tab w:val="left" w:pos="240"/>
          <w:tab w:val="left" w:pos="360"/>
        </w:tabs>
        <w:rPr>
          <w:sz w:val="24"/>
        </w:rPr>
      </w:pPr>
      <w:r>
        <w:rPr>
          <w:sz w:val="24"/>
        </w:rPr>
        <w:t>There are 5 steps to risk assessment as outlined in the HSE guidance.  These steps apply equally to specific risk assessments on violence and abusive behaviours.</w:t>
      </w:r>
    </w:p>
    <w:p w:rsidR="00BB2320" w:rsidRDefault="00BB2320">
      <w:pPr>
        <w:pStyle w:val="DefaultText"/>
        <w:widowControl/>
        <w:tabs>
          <w:tab w:val="left" w:pos="0"/>
          <w:tab w:val="left" w:pos="240"/>
          <w:tab w:val="left" w:pos="360"/>
        </w:tabs>
        <w:rPr>
          <w:sz w:val="24"/>
        </w:rPr>
      </w:pPr>
    </w:p>
    <w:p w:rsidR="00BB2320" w:rsidRDefault="00BB2320">
      <w:pPr>
        <w:pStyle w:val="DefaultText"/>
        <w:widowControl/>
        <w:tabs>
          <w:tab w:val="left" w:pos="0"/>
          <w:tab w:val="left" w:pos="240"/>
          <w:tab w:val="left" w:pos="360"/>
        </w:tabs>
        <w:rPr>
          <w:sz w:val="24"/>
        </w:rPr>
      </w:pPr>
      <w:r>
        <w:rPr>
          <w:sz w:val="24"/>
        </w:rPr>
        <w:t>Identify the hazards.</w:t>
      </w:r>
    </w:p>
    <w:p w:rsidR="00BB2320" w:rsidRDefault="00BB2320">
      <w:pPr>
        <w:pStyle w:val="DefaultText"/>
        <w:widowControl/>
        <w:tabs>
          <w:tab w:val="left" w:pos="0"/>
          <w:tab w:val="left" w:pos="240"/>
          <w:tab w:val="left" w:pos="360"/>
        </w:tabs>
        <w:rPr>
          <w:sz w:val="24"/>
        </w:rPr>
      </w:pPr>
    </w:p>
    <w:p w:rsidR="00BB2320" w:rsidRDefault="00BB2320">
      <w:pPr>
        <w:pStyle w:val="DefaultText"/>
        <w:widowControl/>
        <w:tabs>
          <w:tab w:val="left" w:pos="0"/>
          <w:tab w:val="left" w:pos="240"/>
          <w:tab w:val="left" w:pos="360"/>
        </w:tabs>
        <w:rPr>
          <w:sz w:val="24"/>
        </w:rPr>
      </w:pPr>
      <w:r>
        <w:rPr>
          <w:sz w:val="24"/>
        </w:rPr>
        <w:t>Violent and abusive behaviours which may cause injury are hazards.  Such hazards can be identified by incident reports where violent or abusive behaviours have been reported and where there has been no injury or following a violent incident where injury has occurred.  Following an incident a risk assessment should be carried out before the pupil is returned to class.</w:t>
      </w:r>
    </w:p>
    <w:p w:rsidR="00BB2320" w:rsidRDefault="00BB2320">
      <w:pPr>
        <w:pStyle w:val="DefaultText"/>
        <w:widowControl/>
        <w:tabs>
          <w:tab w:val="left" w:pos="0"/>
          <w:tab w:val="left" w:pos="240"/>
          <w:tab w:val="left" w:pos="360"/>
        </w:tabs>
        <w:rPr>
          <w:sz w:val="24"/>
        </w:rPr>
      </w:pPr>
    </w:p>
    <w:p w:rsidR="00BB2320" w:rsidRDefault="00BB2320">
      <w:pPr>
        <w:pStyle w:val="DefaultText"/>
        <w:widowControl/>
        <w:tabs>
          <w:tab w:val="left" w:pos="0"/>
          <w:tab w:val="left" w:pos="240"/>
          <w:tab w:val="left" w:pos="360"/>
        </w:tabs>
        <w:rPr>
          <w:sz w:val="24"/>
        </w:rPr>
      </w:pPr>
      <w:r>
        <w:rPr>
          <w:sz w:val="24"/>
        </w:rPr>
        <w:t>Identification of who might be harmed and how this may happen</w:t>
      </w:r>
    </w:p>
    <w:p w:rsidR="00BB2320" w:rsidRDefault="00BB2320">
      <w:pPr>
        <w:pStyle w:val="DefaultText"/>
        <w:widowControl/>
        <w:tabs>
          <w:tab w:val="left" w:pos="0"/>
          <w:tab w:val="left" w:pos="240"/>
          <w:tab w:val="left" w:pos="360"/>
        </w:tabs>
        <w:rPr>
          <w:sz w:val="24"/>
        </w:rPr>
      </w:pPr>
    </w:p>
    <w:p w:rsidR="009B47B1" w:rsidRDefault="009B47B1">
      <w:pPr>
        <w:pStyle w:val="DefaultText"/>
        <w:widowControl/>
        <w:tabs>
          <w:tab w:val="left" w:pos="0"/>
          <w:tab w:val="left" w:pos="240"/>
          <w:tab w:val="left" w:pos="360"/>
        </w:tabs>
        <w:rPr>
          <w:sz w:val="24"/>
        </w:rPr>
      </w:pPr>
      <w:r>
        <w:rPr>
          <w:sz w:val="24"/>
        </w:rPr>
        <w:t>In schools the employer must consider employees, pupils and employees of other employers.  In this type of risk assessment it will also be important to identify the causes of and triggers for behaviours.</w:t>
      </w:r>
    </w:p>
    <w:p w:rsidR="009B47B1" w:rsidRDefault="009B47B1">
      <w:pPr>
        <w:pStyle w:val="DefaultText"/>
        <w:widowControl/>
        <w:tabs>
          <w:tab w:val="left" w:pos="0"/>
          <w:tab w:val="left" w:pos="240"/>
          <w:tab w:val="left" w:pos="360"/>
        </w:tabs>
        <w:rPr>
          <w:sz w:val="24"/>
        </w:rPr>
      </w:pPr>
    </w:p>
    <w:p w:rsidR="009B47B1" w:rsidRDefault="009B47B1">
      <w:pPr>
        <w:pStyle w:val="DefaultText"/>
        <w:widowControl/>
        <w:tabs>
          <w:tab w:val="left" w:pos="0"/>
          <w:tab w:val="left" w:pos="240"/>
          <w:tab w:val="left" w:pos="360"/>
        </w:tabs>
        <w:rPr>
          <w:sz w:val="24"/>
        </w:rPr>
      </w:pPr>
      <w:r>
        <w:rPr>
          <w:sz w:val="24"/>
        </w:rPr>
        <w:t>Evaluate the risks and decide on the precautions required</w:t>
      </w:r>
    </w:p>
    <w:p w:rsidR="009B47B1" w:rsidRDefault="009B47B1">
      <w:pPr>
        <w:pStyle w:val="DefaultText"/>
        <w:widowControl/>
        <w:tabs>
          <w:tab w:val="left" w:pos="0"/>
          <w:tab w:val="left" w:pos="240"/>
          <w:tab w:val="left" w:pos="360"/>
        </w:tabs>
        <w:rPr>
          <w:sz w:val="24"/>
        </w:rPr>
      </w:pPr>
    </w:p>
    <w:p w:rsidR="009B47B1" w:rsidRDefault="009B47B1">
      <w:pPr>
        <w:pStyle w:val="DefaultText"/>
        <w:widowControl/>
        <w:tabs>
          <w:tab w:val="left" w:pos="0"/>
          <w:tab w:val="left" w:pos="240"/>
          <w:tab w:val="left" w:pos="360"/>
        </w:tabs>
        <w:rPr>
          <w:sz w:val="24"/>
        </w:rPr>
      </w:pPr>
      <w:r>
        <w:rPr>
          <w:sz w:val="24"/>
        </w:rPr>
        <w:t>This is about looking at what is already in place and attempting to reduce risks to an acceptable lev</w:t>
      </w:r>
      <w:r w:rsidR="00AA7472">
        <w:rPr>
          <w:sz w:val="24"/>
        </w:rPr>
        <w:t>el.</w:t>
      </w:r>
    </w:p>
    <w:p w:rsidR="00AA7472" w:rsidRDefault="00AA7472">
      <w:pPr>
        <w:pStyle w:val="DefaultText"/>
        <w:widowControl/>
        <w:tabs>
          <w:tab w:val="left" w:pos="0"/>
          <w:tab w:val="left" w:pos="240"/>
          <w:tab w:val="left" w:pos="360"/>
        </w:tabs>
        <w:rPr>
          <w:sz w:val="24"/>
        </w:rPr>
      </w:pPr>
    </w:p>
    <w:p w:rsidR="00AA7472" w:rsidRDefault="00AA7472">
      <w:pPr>
        <w:pStyle w:val="DefaultText"/>
        <w:widowControl/>
        <w:tabs>
          <w:tab w:val="left" w:pos="0"/>
          <w:tab w:val="left" w:pos="240"/>
          <w:tab w:val="left" w:pos="360"/>
        </w:tabs>
        <w:rPr>
          <w:sz w:val="24"/>
        </w:rPr>
      </w:pPr>
      <w:r>
        <w:rPr>
          <w:sz w:val="24"/>
        </w:rPr>
        <w:t>Findings recorded and implemented</w:t>
      </w:r>
    </w:p>
    <w:p w:rsidR="00AA7472" w:rsidRDefault="00AA7472">
      <w:pPr>
        <w:pStyle w:val="DefaultText"/>
        <w:widowControl/>
        <w:tabs>
          <w:tab w:val="left" w:pos="0"/>
          <w:tab w:val="left" w:pos="240"/>
          <w:tab w:val="left" w:pos="360"/>
        </w:tabs>
        <w:rPr>
          <w:sz w:val="24"/>
        </w:rPr>
      </w:pPr>
    </w:p>
    <w:p w:rsidR="00AA7472" w:rsidRDefault="00AA7472">
      <w:pPr>
        <w:pStyle w:val="DefaultText"/>
        <w:widowControl/>
        <w:tabs>
          <w:tab w:val="left" w:pos="0"/>
          <w:tab w:val="left" w:pos="240"/>
          <w:tab w:val="left" w:pos="360"/>
        </w:tabs>
        <w:rPr>
          <w:sz w:val="24"/>
        </w:rPr>
      </w:pPr>
      <w:r>
        <w:rPr>
          <w:sz w:val="24"/>
        </w:rPr>
        <w:t>Good practices is for implementation to be allocated to individuals/departments and realistic timescales set.  Such timescales will be dependent on the level of risk.  There may be measures that need to be put in place before the pupil can return to school.</w:t>
      </w:r>
    </w:p>
    <w:p w:rsidR="00AA7472" w:rsidRDefault="00AA7472">
      <w:pPr>
        <w:pStyle w:val="DefaultText"/>
        <w:widowControl/>
        <w:tabs>
          <w:tab w:val="left" w:pos="0"/>
          <w:tab w:val="left" w:pos="240"/>
          <w:tab w:val="left" w:pos="360"/>
        </w:tabs>
        <w:rPr>
          <w:sz w:val="24"/>
        </w:rPr>
      </w:pPr>
    </w:p>
    <w:p w:rsidR="00AA7472" w:rsidRDefault="00AA7472">
      <w:pPr>
        <w:pStyle w:val="DefaultText"/>
        <w:widowControl/>
        <w:tabs>
          <w:tab w:val="left" w:pos="0"/>
          <w:tab w:val="left" w:pos="240"/>
          <w:tab w:val="left" w:pos="360"/>
        </w:tabs>
        <w:rPr>
          <w:sz w:val="24"/>
        </w:rPr>
      </w:pPr>
      <w:r>
        <w:rPr>
          <w:sz w:val="24"/>
        </w:rPr>
        <w:t>Review the risk assessment</w:t>
      </w:r>
    </w:p>
    <w:p w:rsidR="00AA7472" w:rsidRDefault="00AA7472">
      <w:pPr>
        <w:pStyle w:val="DefaultText"/>
        <w:widowControl/>
        <w:tabs>
          <w:tab w:val="left" w:pos="0"/>
          <w:tab w:val="left" w:pos="240"/>
          <w:tab w:val="left" w:pos="360"/>
        </w:tabs>
        <w:rPr>
          <w:sz w:val="24"/>
        </w:rPr>
      </w:pPr>
    </w:p>
    <w:p w:rsidR="00AA7472" w:rsidRDefault="00AA7472">
      <w:pPr>
        <w:pStyle w:val="DefaultText"/>
        <w:widowControl/>
        <w:tabs>
          <w:tab w:val="left" w:pos="0"/>
          <w:tab w:val="left" w:pos="240"/>
          <w:tab w:val="left" w:pos="360"/>
        </w:tabs>
        <w:rPr>
          <w:sz w:val="24"/>
        </w:rPr>
      </w:pPr>
      <w:r>
        <w:rPr>
          <w:sz w:val="24"/>
        </w:rPr>
        <w:t>It is essential to review any measures taken to reduce risk at an early stage, to assess the impact of the additional measures and to assess whether or not the risk is being adequately controlled.  If there is a further violent incident the risk assessment should be reviewed.  Where there is a behavioural risk assessment for a pupil and that pupil moves school the existing risk assessment must be reviewed in the light of the new circumstances.</w:t>
      </w:r>
    </w:p>
    <w:p w:rsidR="00AB6716" w:rsidRDefault="00AB6716">
      <w:pPr>
        <w:pStyle w:val="DefaultText"/>
        <w:widowControl/>
        <w:tabs>
          <w:tab w:val="left" w:pos="0"/>
          <w:tab w:val="left" w:pos="240"/>
          <w:tab w:val="left" w:pos="360"/>
        </w:tabs>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Loss or Damage to Personal Property</w:t>
      </w:r>
    </w:p>
    <w:p w:rsidR="00AB6716" w:rsidRDefault="00AB6716">
      <w:pPr>
        <w:pStyle w:val="DefaultText"/>
        <w:widowControl/>
        <w:tabs>
          <w:tab w:val="left" w:pos="0"/>
          <w:tab w:val="left" w:pos="240"/>
          <w:tab w:val="left" w:pos="360"/>
        </w:tabs>
        <w:rPr>
          <w:b/>
          <w:sz w:val="24"/>
        </w:rPr>
      </w:pPr>
    </w:p>
    <w:p w:rsidR="00AB6716" w:rsidRDefault="00AB6716">
      <w:pPr>
        <w:pStyle w:val="DefaultText"/>
        <w:widowControl/>
        <w:tabs>
          <w:tab w:val="left" w:pos="0"/>
          <w:tab w:val="left" w:pos="240"/>
          <w:tab w:val="left" w:pos="360"/>
        </w:tabs>
        <w:rPr>
          <w:sz w:val="24"/>
        </w:rPr>
      </w:pPr>
      <w:r>
        <w:rPr>
          <w:sz w:val="24"/>
        </w:rPr>
        <w:t xml:space="preserve">Staff members who suffer loss or damage to their personal property whilst carrying out their duties, can make an insurance claim through the Council’s insurers, for compensation in respect of damage to personal clothing or property, resulting from an assault occurring whilst at work. </w:t>
      </w:r>
    </w:p>
    <w:p w:rsidR="00AB6716" w:rsidRDefault="00AB6716">
      <w:pPr>
        <w:pStyle w:val="DefaultText"/>
        <w:widowControl/>
        <w:tabs>
          <w:tab w:val="left" w:pos="0"/>
          <w:tab w:val="left" w:pos="240"/>
          <w:tab w:val="left" w:pos="360"/>
        </w:tabs>
        <w:rPr>
          <w:sz w:val="24"/>
        </w:rPr>
      </w:pPr>
    </w:p>
    <w:p w:rsidR="00AB6716" w:rsidRDefault="00AB6716" w:rsidP="002E71D1">
      <w:pPr>
        <w:pStyle w:val="DefaultText"/>
        <w:widowControl/>
        <w:numPr>
          <w:ilvl w:val="0"/>
          <w:numId w:val="54"/>
        </w:numPr>
        <w:tabs>
          <w:tab w:val="left" w:pos="0"/>
          <w:tab w:val="left" w:pos="240"/>
          <w:tab w:val="left" w:pos="360"/>
        </w:tabs>
        <w:rPr>
          <w:b/>
          <w:sz w:val="24"/>
        </w:rPr>
      </w:pPr>
      <w:r>
        <w:rPr>
          <w:b/>
          <w:sz w:val="24"/>
        </w:rPr>
        <w:t>Personal - Employer's Liability</w:t>
      </w:r>
    </w:p>
    <w:p w:rsidR="00AB6716" w:rsidRDefault="00AB6716">
      <w:pPr>
        <w:pStyle w:val="DefaultText"/>
        <w:widowControl/>
        <w:tabs>
          <w:tab w:val="left" w:pos="0"/>
          <w:tab w:val="left" w:pos="240"/>
          <w:tab w:val="left" w:pos="360"/>
        </w:tabs>
        <w:rPr>
          <w:b/>
          <w:sz w:val="24"/>
        </w:rPr>
      </w:pPr>
    </w:p>
    <w:p w:rsidR="00AB6716" w:rsidRDefault="00AB6716">
      <w:pPr>
        <w:pStyle w:val="DefaultText"/>
        <w:widowControl/>
        <w:tabs>
          <w:tab w:val="left" w:pos="0"/>
          <w:tab w:val="left" w:pos="240"/>
          <w:tab w:val="left" w:pos="360"/>
        </w:tabs>
        <w:rPr>
          <w:sz w:val="24"/>
        </w:rPr>
      </w:pPr>
      <w:r>
        <w:rPr>
          <w:sz w:val="24"/>
        </w:rPr>
        <w:t>The Moray Council maintains an “all duty” personal accident insurance policy to cover employees who may be injured whilst employed on Council business. The Council is also insured against findings of default and negligence arising from court proceedings under various employment and health and safety law, which may lead to a plaintiff being awarded compensation.</w:t>
      </w:r>
    </w:p>
    <w:p w:rsidR="00AB6716" w:rsidRDefault="00AB6716">
      <w:pPr>
        <w:pStyle w:val="DefaultText"/>
        <w:widowControl/>
        <w:tabs>
          <w:tab w:val="left" w:pos="0"/>
          <w:tab w:val="left" w:pos="240"/>
          <w:tab w:val="left" w:pos="360"/>
        </w:tabs>
        <w:spacing w:line="228" w:lineRule="exact"/>
        <w:rPr>
          <w:sz w:val="24"/>
        </w:rPr>
      </w:pPr>
    </w:p>
    <w:p w:rsidR="00897BFC" w:rsidRDefault="00897BFC" w:rsidP="00035713">
      <w:pPr>
        <w:pStyle w:val="Bullet1"/>
        <w:widowControl/>
        <w:tabs>
          <w:tab w:val="left" w:pos="0"/>
          <w:tab w:val="left" w:pos="240"/>
        </w:tabs>
        <w:spacing w:line="316" w:lineRule="exact"/>
        <w:jc w:val="both"/>
        <w:rPr>
          <w:rFonts w:ascii="Arial" w:hAnsi="Arial"/>
          <w:sz w:val="24"/>
        </w:rPr>
      </w:pPr>
      <w:r>
        <w:rPr>
          <w:rFonts w:ascii="Arial" w:hAnsi="Arial"/>
          <w:sz w:val="24"/>
        </w:rPr>
        <w:br w:type="page"/>
      </w:r>
    </w:p>
    <w:tbl>
      <w:tblPr>
        <w:tblW w:w="11199" w:type="dxa"/>
        <w:tblInd w:w="-743" w:type="dxa"/>
        <w:tblLayout w:type="fixed"/>
        <w:tblLook w:val="04A0" w:firstRow="1" w:lastRow="0" w:firstColumn="1" w:lastColumn="0" w:noHBand="0" w:noVBand="1"/>
      </w:tblPr>
      <w:tblGrid>
        <w:gridCol w:w="2127"/>
        <w:gridCol w:w="9072"/>
      </w:tblGrid>
      <w:tr w:rsidR="00897BFC" w:rsidRPr="00897BFC" w:rsidTr="00050B7C">
        <w:tc>
          <w:tcPr>
            <w:tcW w:w="2127" w:type="dxa"/>
          </w:tcPr>
          <w:p w:rsidR="00897BFC" w:rsidRPr="00897BFC" w:rsidRDefault="00157277" w:rsidP="00897BFC">
            <w:pPr>
              <w:widowControl/>
              <w:rPr>
                <w:snapToGrid/>
                <w:sz w:val="24"/>
                <w:lang w:val="en-GB"/>
              </w:rPr>
            </w:pPr>
            <w:r>
              <w:rPr>
                <w:noProof/>
                <w:snapToGrid/>
                <w:sz w:val="24"/>
                <w:lang w:val="en-GB" w:eastAsia="en-GB"/>
              </w:rPr>
              <w:drawing>
                <wp:inline distT="0" distB="0" distL="0" distR="0">
                  <wp:extent cx="1143000" cy="121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4389" t="41199" r="80843" b="40701"/>
                          <a:stretch>
                            <a:fillRect/>
                          </a:stretch>
                        </pic:blipFill>
                        <pic:spPr bwMode="auto">
                          <a:xfrm>
                            <a:off x="0" y="0"/>
                            <a:ext cx="1143000" cy="1219200"/>
                          </a:xfrm>
                          <a:prstGeom prst="rect">
                            <a:avLst/>
                          </a:prstGeom>
                          <a:noFill/>
                          <a:ln>
                            <a:noFill/>
                          </a:ln>
                        </pic:spPr>
                      </pic:pic>
                    </a:graphicData>
                  </a:graphic>
                </wp:inline>
              </w:drawing>
            </w:r>
          </w:p>
        </w:tc>
        <w:tc>
          <w:tcPr>
            <w:tcW w:w="9072" w:type="dxa"/>
          </w:tcPr>
          <w:p w:rsidR="00897BFC" w:rsidRPr="00897BFC" w:rsidRDefault="00897BFC" w:rsidP="00897BFC">
            <w:pPr>
              <w:widowControl/>
              <w:jc w:val="right"/>
              <w:rPr>
                <w:rFonts w:ascii="Arial" w:hAnsi="Arial" w:cs="Arial"/>
                <w:b/>
                <w:snapToGrid/>
                <w:sz w:val="24"/>
                <w:szCs w:val="24"/>
                <w:lang w:val="en-GB"/>
              </w:rPr>
            </w:pPr>
            <w:r w:rsidRPr="00897BFC">
              <w:rPr>
                <w:rFonts w:ascii="Arial" w:hAnsi="Arial" w:cs="Arial"/>
                <w:b/>
                <w:snapToGrid/>
                <w:sz w:val="24"/>
                <w:szCs w:val="24"/>
                <w:lang w:val="en-GB"/>
              </w:rPr>
              <w:t xml:space="preserve">APPENDIX </w:t>
            </w:r>
            <w:r>
              <w:rPr>
                <w:rFonts w:ascii="Arial" w:hAnsi="Arial" w:cs="Arial"/>
                <w:b/>
                <w:snapToGrid/>
                <w:sz w:val="24"/>
                <w:szCs w:val="24"/>
                <w:lang w:val="en-GB"/>
              </w:rPr>
              <w:t>1</w:t>
            </w:r>
          </w:p>
          <w:p w:rsidR="00897BFC" w:rsidRPr="00897BFC" w:rsidRDefault="00897BFC" w:rsidP="00897BFC">
            <w:pPr>
              <w:widowControl/>
              <w:rPr>
                <w:rFonts w:ascii="Arial" w:hAnsi="Arial" w:cs="Arial"/>
                <w:b/>
                <w:snapToGrid/>
                <w:sz w:val="40"/>
                <w:szCs w:val="40"/>
                <w:lang w:val="en-GB"/>
              </w:rPr>
            </w:pPr>
            <w:r w:rsidRPr="00897BFC">
              <w:rPr>
                <w:rFonts w:ascii="Arial" w:hAnsi="Arial" w:cs="Arial"/>
                <w:b/>
                <w:snapToGrid/>
                <w:sz w:val="40"/>
                <w:szCs w:val="40"/>
                <w:lang w:val="en-GB"/>
              </w:rPr>
              <w:t>Education and Social Care</w:t>
            </w:r>
          </w:p>
          <w:p w:rsidR="00897BFC" w:rsidRPr="00897BFC" w:rsidRDefault="00897BFC" w:rsidP="00897BFC">
            <w:pPr>
              <w:widowControl/>
              <w:rPr>
                <w:rFonts w:ascii="Arial" w:hAnsi="Arial" w:cs="Arial"/>
                <w:b/>
                <w:snapToGrid/>
                <w:sz w:val="36"/>
                <w:szCs w:val="36"/>
                <w:u w:val="single"/>
                <w:lang w:val="en-GB"/>
              </w:rPr>
            </w:pPr>
            <w:r w:rsidRPr="00897BFC">
              <w:rPr>
                <w:rFonts w:ascii="Arial" w:hAnsi="Arial" w:cs="Arial"/>
                <w:b/>
                <w:snapToGrid/>
                <w:sz w:val="36"/>
                <w:szCs w:val="36"/>
                <w:u w:val="single"/>
                <w:lang w:val="en-GB"/>
              </w:rPr>
              <w:t>Incident Report Form</w:t>
            </w:r>
            <w:r w:rsidRPr="00897BFC">
              <w:rPr>
                <w:rFonts w:ascii="Arial" w:hAnsi="Arial" w:cs="Arial"/>
                <w:b/>
                <w:snapToGrid/>
                <w:sz w:val="36"/>
                <w:szCs w:val="36"/>
                <w:lang w:val="en-GB"/>
              </w:rPr>
              <w:t xml:space="preserve"> VA/PI (1)</w:t>
            </w:r>
          </w:p>
        </w:tc>
      </w:tr>
    </w:tbl>
    <w:p w:rsidR="00897BFC" w:rsidRPr="00897BFC" w:rsidRDefault="00897BFC" w:rsidP="00897BFC">
      <w:pPr>
        <w:widowControl/>
        <w:rPr>
          <w:rFonts w:ascii="Arial" w:hAnsi="Arial" w:cs="Arial"/>
          <w:snapToGrid/>
          <w:sz w:val="16"/>
          <w:szCs w:val="16"/>
          <w:lang w:val="en-GB"/>
        </w:rPr>
      </w:pPr>
    </w:p>
    <w:p w:rsidR="00897BFC" w:rsidRPr="00897BFC" w:rsidRDefault="00157277" w:rsidP="00897BFC">
      <w:pPr>
        <w:widowControl/>
        <w:jc w:val="center"/>
        <w:rPr>
          <w:rFonts w:ascii="Arial" w:hAnsi="Arial" w:cs="Arial"/>
          <w:b/>
          <w:snapToGrid/>
          <w:sz w:val="26"/>
          <w:szCs w:val="26"/>
          <w:lang w:val="en-GB"/>
        </w:rPr>
      </w:pPr>
      <w:r>
        <w:rPr>
          <w:noProof/>
          <w:lang w:val="en-GB" w:eastAsia="en-GB"/>
        </w:rPr>
        <mc:AlternateContent>
          <mc:Choice Requires="wps">
            <w:drawing>
              <wp:anchor distT="0" distB="0" distL="114300" distR="114300" simplePos="0" relativeHeight="251656704" behindDoc="1" locked="0" layoutInCell="1" allowOverlap="1">
                <wp:simplePos x="0" y="0"/>
                <wp:positionH relativeFrom="column">
                  <wp:posOffset>-461645</wp:posOffset>
                </wp:positionH>
                <wp:positionV relativeFrom="paragraph">
                  <wp:posOffset>635</wp:posOffset>
                </wp:positionV>
                <wp:extent cx="615315" cy="1581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FC" w:rsidRPr="001B6B6A" w:rsidRDefault="00897BFC" w:rsidP="00897BFC">
                            <w:pPr>
                              <w:rPr>
                                <w:rFonts w:ascii="Arial" w:hAnsi="Arial" w:cs="Arial"/>
                                <w:b/>
                                <w:szCs w:val="24"/>
                              </w:rPr>
                            </w:pPr>
                            <w:r w:rsidRPr="001B6B6A">
                              <w:rPr>
                                <w:rFonts w:ascii="Arial" w:hAnsi="Arial" w:cs="Arial"/>
                                <w:b/>
                                <w:szCs w:val="24"/>
                              </w:rPr>
                              <w:t>PART 1</w:t>
                            </w:r>
                          </w:p>
                          <w:p w:rsidR="00897BFC" w:rsidRDefault="00897BFC" w:rsidP="00897B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35pt;margin-top:.05pt;width:48.45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WZgAIAABA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" stroked="f">
                <v:textbox>
                  <w:txbxContent>
                    <w:p w:rsidR="00897BFC" w:rsidRPr="001B6B6A" w:rsidRDefault="00897BFC" w:rsidP="00897BFC">
                      <w:pPr>
                        <w:rPr>
                          <w:rFonts w:ascii="Arial" w:hAnsi="Arial" w:cs="Arial"/>
                          <w:b/>
                          <w:szCs w:val="24"/>
                        </w:rPr>
                      </w:pPr>
                      <w:r w:rsidRPr="001B6B6A">
                        <w:rPr>
                          <w:rFonts w:ascii="Arial" w:hAnsi="Arial" w:cs="Arial"/>
                          <w:b/>
                          <w:szCs w:val="24"/>
                        </w:rPr>
                        <w:t>PART 1</w:t>
                      </w:r>
                    </w:p>
                    <w:p w:rsidR="00897BFC" w:rsidRDefault="00897BFC" w:rsidP="00897BFC"/>
                  </w:txbxContent>
                </v:textbox>
              </v:shape>
            </w:pict>
          </mc:Fallback>
        </mc:AlternateContent>
      </w:r>
      <w:r w:rsidR="00897BFC" w:rsidRPr="00897BFC">
        <w:rPr>
          <w:rFonts w:ascii="Arial" w:hAnsi="Arial" w:cs="Arial"/>
          <w:b/>
          <w:snapToGrid/>
          <w:sz w:val="26"/>
          <w:szCs w:val="26"/>
          <w:lang w:val="en-GB"/>
        </w:rPr>
        <w:t xml:space="preserve">          Physical Contact and Intervention </w:t>
      </w:r>
    </w:p>
    <w:p w:rsidR="00897BFC" w:rsidRPr="00897BFC" w:rsidRDefault="00897BFC" w:rsidP="00897BFC">
      <w:pPr>
        <w:widowControl/>
        <w:rPr>
          <w:rFonts w:ascii="Arial" w:hAnsi="Arial" w:cs="Arial"/>
          <w:snapToGrid/>
          <w:sz w:val="8"/>
          <w:szCs w:val="8"/>
          <w:u w:val="single"/>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817"/>
        <w:gridCol w:w="6098"/>
      </w:tblGrid>
      <w:tr w:rsidR="00897BFC" w:rsidRPr="00897BFC" w:rsidTr="00050B7C">
        <w:tc>
          <w:tcPr>
            <w:tcW w:w="10915" w:type="dxa"/>
            <w:gridSpan w:val="2"/>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1  EMPLOYEE/CARER DETAILS</w:t>
            </w:r>
          </w:p>
        </w:tc>
      </w:tr>
      <w:tr w:rsidR="00897BFC" w:rsidRPr="00897BFC" w:rsidTr="00050B7C">
        <w:tblPrEx>
          <w:shd w:val="clear" w:color="auto" w:fill="auto"/>
        </w:tblPrEx>
        <w:tc>
          <w:tcPr>
            <w:tcW w:w="4817" w:type="dxa"/>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Name:</w:t>
            </w:r>
          </w:p>
        </w:tc>
        <w:tc>
          <w:tcPr>
            <w:tcW w:w="6098" w:type="dxa"/>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Job Title:</w:t>
            </w:r>
          </w:p>
        </w:tc>
      </w:tr>
      <w:tr w:rsidR="00897BFC" w:rsidRPr="00897BFC" w:rsidTr="00050B7C">
        <w:tblPrEx>
          <w:shd w:val="clear" w:color="auto" w:fill="auto"/>
        </w:tblPrEx>
        <w:tc>
          <w:tcPr>
            <w:tcW w:w="10915" w:type="dxa"/>
            <w:gridSpan w:val="2"/>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Place of Work:</w:t>
            </w:r>
          </w:p>
        </w:tc>
      </w:tr>
    </w:tbl>
    <w:p w:rsidR="00897BFC" w:rsidRPr="00897BFC" w:rsidRDefault="00897BFC" w:rsidP="00897BFC">
      <w:pPr>
        <w:widowControl/>
        <w:rPr>
          <w:rFonts w:ascii="Arial" w:hAnsi="Arial" w:cs="Arial"/>
          <w:snapToGrid/>
          <w:sz w:val="8"/>
          <w:szCs w:val="8"/>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76"/>
        <w:gridCol w:w="3945"/>
        <w:gridCol w:w="1204"/>
        <w:gridCol w:w="4790"/>
      </w:tblGrid>
      <w:tr w:rsidR="00897BFC" w:rsidRPr="00897BFC" w:rsidTr="00050B7C">
        <w:tc>
          <w:tcPr>
            <w:tcW w:w="10915" w:type="dxa"/>
            <w:gridSpan w:val="4"/>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2  DETAILS OF YOUNG PERSON</w:t>
            </w:r>
          </w:p>
        </w:tc>
      </w:tr>
      <w:tr w:rsidR="00897BFC" w:rsidRPr="00897BFC" w:rsidTr="00050B7C">
        <w:tblPrEx>
          <w:shd w:val="clear" w:color="auto" w:fill="auto"/>
        </w:tblPrEx>
        <w:tc>
          <w:tcPr>
            <w:tcW w:w="976" w:type="dxa"/>
            <w:tcBorders>
              <w:bottom w:val="single" w:sz="4" w:space="0" w:color="auto"/>
              <w:right w:val="nil"/>
            </w:tcBorders>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Name:</w:t>
            </w:r>
          </w:p>
        </w:tc>
        <w:tc>
          <w:tcPr>
            <w:tcW w:w="3945" w:type="dxa"/>
            <w:tcBorders>
              <w:left w:val="nil"/>
              <w:bottom w:val="single" w:sz="4" w:space="0" w:color="auto"/>
            </w:tcBorders>
          </w:tcPr>
          <w:p w:rsidR="00897BFC" w:rsidRPr="00897BFC" w:rsidRDefault="00897BFC" w:rsidP="00897BFC">
            <w:pPr>
              <w:widowControl/>
              <w:spacing w:before="60" w:after="60"/>
              <w:rPr>
                <w:rFonts w:ascii="Arial" w:hAnsi="Arial" w:cs="Arial"/>
                <w:snapToGrid/>
                <w:lang w:val="en-GB"/>
              </w:rPr>
            </w:pPr>
          </w:p>
        </w:tc>
        <w:tc>
          <w:tcPr>
            <w:tcW w:w="1204" w:type="dxa"/>
            <w:vMerge w:val="restart"/>
            <w:tcBorders>
              <w:right w:val="nil"/>
            </w:tcBorders>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Address:</w:t>
            </w:r>
          </w:p>
        </w:tc>
        <w:tc>
          <w:tcPr>
            <w:tcW w:w="4790" w:type="dxa"/>
            <w:vMerge w:val="restart"/>
            <w:tcBorders>
              <w:left w:val="nil"/>
            </w:tcBorders>
          </w:tcPr>
          <w:p w:rsidR="00897BFC" w:rsidRPr="00897BFC" w:rsidRDefault="00897BFC" w:rsidP="00897BFC">
            <w:pPr>
              <w:widowControl/>
              <w:spacing w:before="60" w:after="60"/>
              <w:rPr>
                <w:rFonts w:ascii="Arial" w:hAnsi="Arial" w:cs="Arial"/>
                <w:snapToGrid/>
                <w:lang w:val="en-GB"/>
              </w:rPr>
            </w:pPr>
          </w:p>
          <w:p w:rsidR="00897BFC" w:rsidRPr="00897BFC" w:rsidRDefault="00897BFC" w:rsidP="00897BFC">
            <w:pPr>
              <w:widowControl/>
              <w:spacing w:before="60" w:after="60"/>
              <w:rPr>
                <w:rFonts w:ascii="Arial" w:hAnsi="Arial" w:cs="Arial"/>
                <w:snapToGrid/>
                <w:lang w:val="en-GB"/>
              </w:rPr>
            </w:pPr>
          </w:p>
          <w:p w:rsidR="00897BFC" w:rsidRPr="00897BFC" w:rsidRDefault="00897BFC" w:rsidP="00897BFC">
            <w:pPr>
              <w:widowControl/>
              <w:spacing w:before="60" w:after="60"/>
              <w:rPr>
                <w:rFonts w:ascii="Arial" w:hAnsi="Arial" w:cs="Arial"/>
                <w:snapToGrid/>
                <w:lang w:val="en-GB"/>
              </w:rPr>
            </w:pPr>
          </w:p>
        </w:tc>
      </w:tr>
      <w:tr w:rsidR="00897BFC" w:rsidRPr="00897BFC" w:rsidTr="00050B7C">
        <w:tblPrEx>
          <w:shd w:val="clear" w:color="auto" w:fill="auto"/>
        </w:tblPrEx>
        <w:tc>
          <w:tcPr>
            <w:tcW w:w="976" w:type="dxa"/>
            <w:tcBorders>
              <w:bottom w:val="single" w:sz="4" w:space="0" w:color="auto"/>
              <w:right w:val="nil"/>
            </w:tcBorders>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Age:</w:t>
            </w:r>
          </w:p>
        </w:tc>
        <w:tc>
          <w:tcPr>
            <w:tcW w:w="3945" w:type="dxa"/>
            <w:tcBorders>
              <w:left w:val="nil"/>
              <w:bottom w:val="single" w:sz="4" w:space="0" w:color="auto"/>
            </w:tcBorders>
            <w:vAlign w:val="center"/>
          </w:tcPr>
          <w:p w:rsidR="00897BFC" w:rsidRPr="00897BFC" w:rsidRDefault="00897BFC" w:rsidP="00897BFC">
            <w:pPr>
              <w:widowControl/>
              <w:spacing w:before="60" w:after="60"/>
              <w:rPr>
                <w:rFonts w:ascii="Arial" w:hAnsi="Arial" w:cs="Arial"/>
                <w:snapToGrid/>
                <w:lang w:val="en-GB"/>
              </w:rPr>
            </w:pPr>
          </w:p>
        </w:tc>
        <w:tc>
          <w:tcPr>
            <w:tcW w:w="1204" w:type="dxa"/>
            <w:vMerge/>
            <w:tcBorders>
              <w:right w:val="nil"/>
            </w:tcBorders>
            <w:vAlign w:val="center"/>
          </w:tcPr>
          <w:p w:rsidR="00897BFC" w:rsidRPr="00897BFC" w:rsidRDefault="00897BFC" w:rsidP="00897BFC">
            <w:pPr>
              <w:widowControl/>
              <w:spacing w:before="60" w:after="60"/>
              <w:rPr>
                <w:rFonts w:ascii="Arial" w:hAnsi="Arial" w:cs="Arial"/>
                <w:b/>
                <w:snapToGrid/>
                <w:lang w:val="en-GB"/>
              </w:rPr>
            </w:pPr>
          </w:p>
        </w:tc>
        <w:tc>
          <w:tcPr>
            <w:tcW w:w="4790" w:type="dxa"/>
            <w:vMerge/>
            <w:tcBorders>
              <w:left w:val="nil"/>
            </w:tcBorders>
            <w:vAlign w:val="center"/>
          </w:tcPr>
          <w:p w:rsidR="00897BFC" w:rsidRPr="00897BFC" w:rsidRDefault="00897BFC" w:rsidP="00897BFC">
            <w:pPr>
              <w:widowControl/>
              <w:spacing w:before="60" w:after="60"/>
              <w:rPr>
                <w:rFonts w:ascii="Arial" w:hAnsi="Arial" w:cs="Arial"/>
                <w:snapToGrid/>
                <w:lang w:val="en-GB"/>
              </w:rPr>
            </w:pPr>
          </w:p>
        </w:tc>
      </w:tr>
      <w:tr w:rsidR="00897BFC" w:rsidRPr="00897BFC" w:rsidTr="00050B7C">
        <w:tblPrEx>
          <w:shd w:val="clear" w:color="auto" w:fill="auto"/>
        </w:tblPrEx>
        <w:tc>
          <w:tcPr>
            <w:tcW w:w="976" w:type="dxa"/>
            <w:tcBorders>
              <w:right w:val="nil"/>
            </w:tcBorders>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Gender:</w:t>
            </w:r>
          </w:p>
        </w:tc>
        <w:tc>
          <w:tcPr>
            <w:tcW w:w="3945" w:type="dxa"/>
            <w:tcBorders>
              <w:left w:val="nil"/>
            </w:tcBorders>
            <w:vAlign w:val="center"/>
          </w:tcPr>
          <w:p w:rsidR="00897BFC" w:rsidRPr="00897BFC" w:rsidRDefault="00897BFC" w:rsidP="00897BFC">
            <w:pPr>
              <w:widowControl/>
              <w:spacing w:before="60" w:after="60"/>
              <w:rPr>
                <w:rFonts w:ascii="Arial" w:hAnsi="Arial" w:cs="Arial"/>
                <w:snapToGrid/>
                <w:lang w:val="en-GB"/>
              </w:rPr>
            </w:pPr>
          </w:p>
        </w:tc>
        <w:tc>
          <w:tcPr>
            <w:tcW w:w="1204" w:type="dxa"/>
            <w:vMerge/>
            <w:tcBorders>
              <w:right w:val="nil"/>
            </w:tcBorders>
            <w:vAlign w:val="center"/>
          </w:tcPr>
          <w:p w:rsidR="00897BFC" w:rsidRPr="00897BFC" w:rsidRDefault="00897BFC" w:rsidP="00897BFC">
            <w:pPr>
              <w:widowControl/>
              <w:spacing w:before="60" w:after="60"/>
              <w:rPr>
                <w:rFonts w:ascii="Arial" w:hAnsi="Arial" w:cs="Arial"/>
                <w:b/>
                <w:snapToGrid/>
                <w:lang w:val="en-GB"/>
              </w:rPr>
            </w:pPr>
          </w:p>
        </w:tc>
        <w:tc>
          <w:tcPr>
            <w:tcW w:w="4790" w:type="dxa"/>
            <w:vMerge/>
            <w:tcBorders>
              <w:left w:val="nil"/>
            </w:tcBorders>
            <w:vAlign w:val="center"/>
          </w:tcPr>
          <w:p w:rsidR="00897BFC" w:rsidRPr="00897BFC" w:rsidRDefault="00897BFC" w:rsidP="00897BFC">
            <w:pPr>
              <w:widowControl/>
              <w:spacing w:before="60" w:after="60"/>
              <w:rPr>
                <w:rFonts w:ascii="Arial" w:hAnsi="Arial" w:cs="Arial"/>
                <w:snapToGrid/>
                <w:lang w:val="en-GB"/>
              </w:rPr>
            </w:pPr>
          </w:p>
        </w:tc>
      </w:tr>
    </w:tbl>
    <w:p w:rsidR="00897BFC" w:rsidRPr="00897BFC" w:rsidRDefault="00897BFC" w:rsidP="00897BFC">
      <w:pPr>
        <w:widowControl/>
        <w:rPr>
          <w:rFonts w:ascii="Arial" w:hAnsi="Arial" w:cs="Arial"/>
          <w:snapToGrid/>
          <w:sz w:val="8"/>
          <w:szCs w:val="8"/>
          <w:lang w:val="en-GB"/>
        </w:rPr>
      </w:pPr>
    </w:p>
    <w:tbl>
      <w:tblPr>
        <w:tblW w:w="1092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69"/>
        <w:gridCol w:w="916"/>
        <w:gridCol w:w="1033"/>
        <w:gridCol w:w="90"/>
        <w:gridCol w:w="336"/>
        <w:gridCol w:w="951"/>
        <w:gridCol w:w="324"/>
        <w:gridCol w:w="426"/>
        <w:gridCol w:w="100"/>
        <w:gridCol w:w="1317"/>
        <w:gridCol w:w="425"/>
        <w:gridCol w:w="851"/>
        <w:gridCol w:w="425"/>
        <w:gridCol w:w="992"/>
        <w:gridCol w:w="101"/>
        <w:gridCol w:w="466"/>
      </w:tblGrid>
      <w:tr w:rsidR="00897BFC" w:rsidRPr="00897BFC" w:rsidTr="00050B7C">
        <w:tc>
          <w:tcPr>
            <w:tcW w:w="10922" w:type="dxa"/>
            <w:gridSpan w:val="16"/>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3  DETAIL OF INCIDENT</w:t>
            </w:r>
          </w:p>
        </w:tc>
      </w:tr>
      <w:tr w:rsidR="00897BFC" w:rsidRPr="00897BFC" w:rsidTr="00050B7C">
        <w:tblPrEx>
          <w:shd w:val="clear" w:color="auto" w:fill="auto"/>
        </w:tblPrEx>
        <w:tc>
          <w:tcPr>
            <w:tcW w:w="2169" w:type="dxa"/>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Date:</w:t>
            </w:r>
          </w:p>
        </w:tc>
        <w:tc>
          <w:tcPr>
            <w:tcW w:w="2039" w:type="dxa"/>
            <w:gridSpan w:val="3"/>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Time:</w:t>
            </w:r>
          </w:p>
        </w:tc>
        <w:tc>
          <w:tcPr>
            <w:tcW w:w="6714" w:type="dxa"/>
            <w:gridSpan w:val="12"/>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Location:</w:t>
            </w:r>
          </w:p>
        </w:tc>
      </w:tr>
      <w:tr w:rsidR="00897BFC" w:rsidRPr="00897BFC" w:rsidTr="00050B7C">
        <w:tblPrEx>
          <w:shd w:val="clear" w:color="auto" w:fill="auto"/>
        </w:tblPrEx>
        <w:tc>
          <w:tcPr>
            <w:tcW w:w="10922" w:type="dxa"/>
            <w:gridSpan w:val="16"/>
            <w:shd w:val="clear" w:color="auto" w:fill="F2F2F2"/>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b/>
                <w:snapToGrid/>
                <w:lang w:val="en-GB"/>
              </w:rPr>
              <w:t>Type of Incident: * If more than one category type is applicable please indicate, from your own point of view, the rank order, in terms of impact to yourself, of the category types which you wish to note i.e. 1, 2, 3, 4 etc</w:t>
            </w:r>
          </w:p>
        </w:tc>
      </w:tr>
      <w:tr w:rsidR="00897BFC" w:rsidRPr="00897BFC" w:rsidTr="00050B7C">
        <w:tblPrEx>
          <w:shd w:val="clear" w:color="auto" w:fill="auto"/>
        </w:tblPrEx>
        <w:tc>
          <w:tcPr>
            <w:tcW w:w="5495"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 xml:space="preserve">Physical assault </w:t>
            </w:r>
            <w:r w:rsidRPr="00897BFC">
              <w:rPr>
                <w:rFonts w:ascii="Arial" w:hAnsi="Arial" w:cs="Arial"/>
                <w:i/>
                <w:snapToGrid/>
                <w:sz w:val="18"/>
                <w:szCs w:val="18"/>
                <w:lang w:val="en-GB"/>
              </w:rPr>
              <w:t>(no weapon)</w:t>
            </w:r>
          </w:p>
        </w:tc>
        <w:tc>
          <w:tcPr>
            <w:tcW w:w="850" w:type="dxa"/>
            <w:gridSpan w:val="3"/>
            <w:tcBorders>
              <w:lef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bookmarkStart w:id="1" w:name="Check1"/>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1"/>
          </w:p>
        </w:tc>
        <w:tc>
          <w:tcPr>
            <w:tcW w:w="4111"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Verbal abuse</w:t>
            </w:r>
          </w:p>
        </w:tc>
        <w:tc>
          <w:tcPr>
            <w:tcW w:w="466"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blPrEx>
          <w:shd w:val="clear" w:color="auto" w:fill="auto"/>
        </w:tblPrEx>
        <w:tc>
          <w:tcPr>
            <w:tcW w:w="5495"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 xml:space="preserve">Physical assault </w:t>
            </w:r>
            <w:r w:rsidRPr="00897BFC">
              <w:rPr>
                <w:rFonts w:ascii="Arial" w:hAnsi="Arial" w:cs="Arial"/>
                <w:i/>
                <w:snapToGrid/>
                <w:sz w:val="18"/>
                <w:szCs w:val="18"/>
                <w:lang w:val="en-GB"/>
              </w:rPr>
              <w:t>(with weapon or improvised weapon)</w:t>
            </w:r>
          </w:p>
        </w:tc>
        <w:tc>
          <w:tcPr>
            <w:tcW w:w="850" w:type="dxa"/>
            <w:gridSpan w:val="3"/>
            <w:tcBorders>
              <w:lef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fldChar w:fldCharType="begin">
                <w:ffData>
                  <w:name w:val="Check2"/>
                  <w:enabled/>
                  <w:calcOnExit w:val="0"/>
                  <w:checkBox>
                    <w:sizeAuto/>
                    <w:default w:val="0"/>
                  </w:checkBox>
                </w:ffData>
              </w:fldChar>
            </w:r>
            <w:bookmarkStart w:id="2" w:name="Check2"/>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2"/>
          </w:p>
        </w:tc>
        <w:tc>
          <w:tcPr>
            <w:tcW w:w="4111"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Verbal threats</w:t>
            </w:r>
          </w:p>
        </w:tc>
        <w:tc>
          <w:tcPr>
            <w:tcW w:w="466"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3"/>
                  <w:enabled/>
                  <w:calcOnExit w:val="0"/>
                  <w:checkBox>
                    <w:sizeAuto/>
                    <w:default w:val="0"/>
                  </w:checkBox>
                </w:ffData>
              </w:fldChar>
            </w:r>
            <w:bookmarkStart w:id="3" w:name="Check3"/>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3"/>
          </w:p>
        </w:tc>
      </w:tr>
      <w:tr w:rsidR="00897BFC" w:rsidRPr="00897BFC" w:rsidTr="00050B7C">
        <w:tblPrEx>
          <w:shd w:val="clear" w:color="auto" w:fill="auto"/>
        </w:tblPrEx>
        <w:tc>
          <w:tcPr>
            <w:tcW w:w="5495"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 xml:space="preserve">Threat of physical assault </w:t>
            </w:r>
            <w:r w:rsidRPr="00897BFC">
              <w:rPr>
                <w:rFonts w:ascii="Arial" w:hAnsi="Arial" w:cs="Arial"/>
                <w:i/>
                <w:snapToGrid/>
                <w:sz w:val="18"/>
                <w:szCs w:val="18"/>
                <w:lang w:val="en-GB"/>
              </w:rPr>
              <w:t>(no weapon)</w:t>
            </w:r>
          </w:p>
        </w:tc>
        <w:tc>
          <w:tcPr>
            <w:tcW w:w="850" w:type="dxa"/>
            <w:gridSpan w:val="3"/>
            <w:tcBorders>
              <w:lef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fldChar w:fldCharType="begin">
                <w:ffData>
                  <w:name w:val="Check4"/>
                  <w:enabled/>
                  <w:calcOnExit w:val="0"/>
                  <w:checkBox>
                    <w:sizeAuto/>
                    <w:default w:val="0"/>
                  </w:checkBox>
                </w:ffData>
              </w:fldChar>
            </w:r>
            <w:bookmarkStart w:id="4" w:name="Check4"/>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4"/>
          </w:p>
        </w:tc>
        <w:tc>
          <w:tcPr>
            <w:tcW w:w="4111"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Malicious communications / Slander</w:t>
            </w:r>
          </w:p>
        </w:tc>
        <w:tc>
          <w:tcPr>
            <w:tcW w:w="466"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5"/>
                  <w:enabled/>
                  <w:calcOnExit w:val="0"/>
                  <w:checkBox>
                    <w:sizeAuto/>
                    <w:default w:val="0"/>
                  </w:checkBox>
                </w:ffData>
              </w:fldChar>
            </w:r>
            <w:bookmarkStart w:id="5" w:name="Check5"/>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5"/>
          </w:p>
        </w:tc>
      </w:tr>
      <w:tr w:rsidR="00897BFC" w:rsidRPr="00897BFC" w:rsidTr="00050B7C">
        <w:tblPrEx>
          <w:shd w:val="clear" w:color="auto" w:fill="auto"/>
        </w:tblPrEx>
        <w:tc>
          <w:tcPr>
            <w:tcW w:w="5495"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 xml:space="preserve">Threat of physical assault </w:t>
            </w:r>
            <w:r w:rsidRPr="00897BFC">
              <w:rPr>
                <w:rFonts w:ascii="Arial" w:hAnsi="Arial" w:cs="Arial"/>
                <w:i/>
                <w:snapToGrid/>
                <w:sz w:val="18"/>
                <w:szCs w:val="18"/>
                <w:lang w:val="en-GB"/>
              </w:rPr>
              <w:t>(with weapon or improvised weapon)</w:t>
            </w:r>
          </w:p>
        </w:tc>
        <w:tc>
          <w:tcPr>
            <w:tcW w:w="850" w:type="dxa"/>
            <w:gridSpan w:val="3"/>
            <w:tcBorders>
              <w:lef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fldChar w:fldCharType="begin">
                <w:ffData>
                  <w:name w:val="Check6"/>
                  <w:enabled/>
                  <w:calcOnExit w:val="0"/>
                  <w:checkBox>
                    <w:sizeAuto/>
                    <w:default w:val="0"/>
                  </w:checkBox>
                </w:ffData>
              </w:fldChar>
            </w:r>
            <w:bookmarkStart w:id="6" w:name="Check6"/>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6"/>
          </w:p>
        </w:tc>
        <w:tc>
          <w:tcPr>
            <w:tcW w:w="4111"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Vandalism / Damage to personal property</w:t>
            </w:r>
          </w:p>
        </w:tc>
        <w:tc>
          <w:tcPr>
            <w:tcW w:w="466"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0"/>
                  <w:enabled/>
                  <w:calcOnExit w:val="0"/>
                  <w:checkBox>
                    <w:sizeAuto/>
                    <w:default w:val="0"/>
                  </w:checkBox>
                </w:ffData>
              </w:fldChar>
            </w:r>
            <w:bookmarkStart w:id="7" w:name="Check10"/>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7"/>
          </w:p>
        </w:tc>
      </w:tr>
      <w:tr w:rsidR="00897BFC" w:rsidRPr="00897BFC" w:rsidTr="00050B7C">
        <w:tblPrEx>
          <w:shd w:val="clear" w:color="auto" w:fill="auto"/>
        </w:tblPrEx>
        <w:tc>
          <w:tcPr>
            <w:tcW w:w="5495"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Threatening / Menacing behaviour</w:t>
            </w:r>
          </w:p>
        </w:tc>
        <w:tc>
          <w:tcPr>
            <w:tcW w:w="850" w:type="dxa"/>
            <w:gridSpan w:val="3"/>
            <w:tcBorders>
              <w:lef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fldChar w:fldCharType="begin">
                <w:ffData>
                  <w:name w:val="Check7"/>
                  <w:enabled/>
                  <w:calcOnExit w:val="0"/>
                  <w:checkBox>
                    <w:sizeAuto/>
                    <w:default w:val="0"/>
                  </w:checkBox>
                </w:ffData>
              </w:fldChar>
            </w:r>
            <w:bookmarkStart w:id="8" w:name="Check7"/>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8"/>
          </w:p>
        </w:tc>
        <w:tc>
          <w:tcPr>
            <w:tcW w:w="4111"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Anti-social / Disruptive behaviour</w:t>
            </w:r>
          </w:p>
        </w:tc>
        <w:tc>
          <w:tcPr>
            <w:tcW w:w="466"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1"/>
                  <w:enabled/>
                  <w:calcOnExit w:val="0"/>
                  <w:checkBox>
                    <w:sizeAuto/>
                    <w:default w:val="0"/>
                  </w:checkBox>
                </w:ffData>
              </w:fldChar>
            </w:r>
            <w:bookmarkStart w:id="9" w:name="Check11"/>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9"/>
          </w:p>
        </w:tc>
      </w:tr>
      <w:tr w:rsidR="00897BFC" w:rsidRPr="00897BFC" w:rsidTr="00050B7C">
        <w:tblPrEx>
          <w:shd w:val="clear" w:color="auto" w:fill="auto"/>
        </w:tblPrEx>
        <w:tc>
          <w:tcPr>
            <w:tcW w:w="5495"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Breach of security</w:t>
            </w:r>
          </w:p>
        </w:tc>
        <w:tc>
          <w:tcPr>
            <w:tcW w:w="850" w:type="dxa"/>
            <w:gridSpan w:val="3"/>
            <w:tcBorders>
              <w:lef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fldChar w:fldCharType="begin">
                <w:ffData>
                  <w:name w:val="Check8"/>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4111" w:type="dxa"/>
            <w:gridSpan w:val="6"/>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Other (please specify below)</w:t>
            </w:r>
          </w:p>
        </w:tc>
        <w:tc>
          <w:tcPr>
            <w:tcW w:w="466"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2"/>
                  <w:enabled/>
                  <w:calcOnExit w:val="0"/>
                  <w:checkBox>
                    <w:sizeAuto/>
                    <w:default w:val="0"/>
                  </w:checkBox>
                </w:ffData>
              </w:fldChar>
            </w:r>
            <w:bookmarkStart w:id="10" w:name="Check12"/>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10"/>
          </w:p>
        </w:tc>
      </w:tr>
      <w:tr w:rsidR="00897BFC" w:rsidRPr="00897BFC" w:rsidTr="00050B7C">
        <w:tblPrEx>
          <w:shd w:val="clear" w:color="auto" w:fill="auto"/>
        </w:tblPrEx>
        <w:tc>
          <w:tcPr>
            <w:tcW w:w="3085" w:type="dxa"/>
            <w:gridSpan w:val="2"/>
            <w:tcBorders>
              <w:bottom w:val="nil"/>
              <w:right w:val="nil"/>
            </w:tcBorders>
            <w:vAlign w:val="center"/>
          </w:tcPr>
          <w:p w:rsidR="00897BFC" w:rsidRPr="00897BFC" w:rsidRDefault="00897BFC" w:rsidP="00897BFC">
            <w:pPr>
              <w:widowControl/>
              <w:spacing w:before="40" w:after="40"/>
              <w:rPr>
                <w:rFonts w:ascii="Arial" w:hAnsi="Arial" w:cs="Arial"/>
                <w:b/>
                <w:snapToGrid/>
                <w:lang w:val="en-GB"/>
              </w:rPr>
            </w:pPr>
            <w:r w:rsidRPr="00897BFC">
              <w:rPr>
                <w:rFonts w:ascii="Arial" w:hAnsi="Arial" w:cs="Arial"/>
                <w:b/>
                <w:snapToGrid/>
                <w:lang w:val="en-GB"/>
              </w:rPr>
              <w:t xml:space="preserve">Was the incident related to?: </w:t>
            </w:r>
          </w:p>
        </w:tc>
        <w:tc>
          <w:tcPr>
            <w:tcW w:w="1033" w:type="dxa"/>
            <w:tcBorders>
              <w:left w:val="nil"/>
              <w:bottom w:val="nil"/>
              <w:right w:val="nil"/>
            </w:tcBorders>
            <w:vAlign w:val="center"/>
          </w:tcPr>
          <w:p w:rsidR="00897BFC" w:rsidRPr="00897BFC" w:rsidRDefault="00897BFC" w:rsidP="00897BFC">
            <w:pPr>
              <w:widowControl/>
              <w:spacing w:before="40" w:after="40"/>
              <w:jc w:val="right"/>
              <w:rPr>
                <w:rFonts w:ascii="Arial" w:hAnsi="Arial" w:cs="Arial"/>
                <w:b/>
                <w:snapToGrid/>
                <w:lang w:val="en-GB"/>
              </w:rPr>
            </w:pPr>
            <w:r w:rsidRPr="00897BFC">
              <w:rPr>
                <w:rFonts w:ascii="Arial" w:hAnsi="Arial" w:cs="Arial"/>
                <w:b/>
                <w:snapToGrid/>
                <w:lang w:val="en-GB"/>
              </w:rPr>
              <w:t>Gender</w:t>
            </w:r>
          </w:p>
        </w:tc>
        <w:tc>
          <w:tcPr>
            <w:tcW w:w="426" w:type="dxa"/>
            <w:gridSpan w:val="2"/>
            <w:tcBorders>
              <w:left w:val="nil"/>
              <w:bottom w:val="nil"/>
              <w:right w:val="nil"/>
            </w:tcBorders>
            <w:vAlign w:val="center"/>
          </w:tcPr>
          <w:p w:rsidR="00897BFC" w:rsidRPr="00897BFC" w:rsidRDefault="00897BFC" w:rsidP="00897BFC">
            <w:pPr>
              <w:widowControl/>
              <w:spacing w:before="40" w:after="40"/>
              <w:rPr>
                <w:rFonts w:ascii="Arial" w:hAnsi="Arial" w:cs="Arial"/>
                <w:b/>
                <w:snapToGrid/>
                <w:lang w:val="en-GB"/>
              </w:rPr>
            </w:pPr>
            <w:r w:rsidRPr="00897BFC">
              <w:rPr>
                <w:rFonts w:ascii="Arial" w:hAnsi="Arial" w:cs="Arial"/>
                <w:snapToGrid/>
                <w:lang w:val="en-GB"/>
              </w:rPr>
              <w:fldChar w:fldCharType="begin">
                <w:ffData>
                  <w:name w:val="Check12"/>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275" w:type="dxa"/>
            <w:gridSpan w:val="2"/>
            <w:tcBorders>
              <w:left w:val="nil"/>
              <w:bottom w:val="nil"/>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b/>
                <w:snapToGrid/>
                <w:lang w:val="en-GB"/>
              </w:rPr>
              <w:t>Religion</w:t>
            </w:r>
          </w:p>
        </w:tc>
        <w:tc>
          <w:tcPr>
            <w:tcW w:w="426" w:type="dxa"/>
            <w:tcBorders>
              <w:left w:val="nil"/>
              <w:bottom w:val="nil"/>
              <w:right w:val="nil"/>
            </w:tcBorders>
            <w:vAlign w:val="center"/>
          </w:tcPr>
          <w:p w:rsidR="00897BFC" w:rsidRPr="00897BFC" w:rsidRDefault="00897BFC" w:rsidP="00897BFC">
            <w:pPr>
              <w:widowControl/>
              <w:spacing w:before="40" w:after="40"/>
              <w:jc w:val="right"/>
              <w:rPr>
                <w:rFonts w:ascii="Arial" w:hAnsi="Arial" w:cs="Arial"/>
                <w:b/>
                <w:snapToGrid/>
                <w:lang w:val="en-GB"/>
              </w:rPr>
            </w:pPr>
            <w:r w:rsidRPr="00897BFC">
              <w:rPr>
                <w:rFonts w:ascii="Arial" w:hAnsi="Arial" w:cs="Arial"/>
                <w:snapToGrid/>
                <w:lang w:val="en-GB"/>
              </w:rPr>
              <w:fldChar w:fldCharType="begin">
                <w:ffData>
                  <w:name w:val="Check12"/>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417" w:type="dxa"/>
            <w:gridSpan w:val="2"/>
            <w:tcBorders>
              <w:left w:val="nil"/>
              <w:bottom w:val="nil"/>
              <w:right w:val="nil"/>
            </w:tcBorders>
            <w:vAlign w:val="center"/>
          </w:tcPr>
          <w:p w:rsidR="00897BFC" w:rsidRPr="00897BFC" w:rsidRDefault="00897BFC" w:rsidP="00897BFC">
            <w:pPr>
              <w:widowControl/>
              <w:spacing w:before="40" w:after="40"/>
              <w:jc w:val="right"/>
              <w:rPr>
                <w:rFonts w:ascii="Arial" w:hAnsi="Arial" w:cs="Arial"/>
                <w:b/>
                <w:snapToGrid/>
                <w:lang w:val="en-GB"/>
              </w:rPr>
            </w:pPr>
            <w:r w:rsidRPr="00897BFC">
              <w:rPr>
                <w:rFonts w:ascii="Arial" w:hAnsi="Arial" w:cs="Arial"/>
                <w:b/>
                <w:snapToGrid/>
                <w:lang w:val="en-GB"/>
              </w:rPr>
              <w:t>Disability</w:t>
            </w:r>
          </w:p>
        </w:tc>
        <w:tc>
          <w:tcPr>
            <w:tcW w:w="425" w:type="dxa"/>
            <w:tcBorders>
              <w:left w:val="nil"/>
              <w:bottom w:val="nil"/>
              <w:righ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2"/>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851" w:type="dxa"/>
            <w:tcBorders>
              <w:left w:val="nil"/>
              <w:bottom w:val="nil"/>
              <w:right w:val="nil"/>
            </w:tcBorders>
            <w:vAlign w:val="center"/>
          </w:tcPr>
          <w:p w:rsidR="00897BFC" w:rsidRPr="00897BFC" w:rsidRDefault="00897BFC" w:rsidP="00897BFC">
            <w:pPr>
              <w:widowControl/>
              <w:spacing w:before="40" w:after="40"/>
              <w:jc w:val="right"/>
              <w:rPr>
                <w:rFonts w:ascii="Arial" w:hAnsi="Arial" w:cs="Arial"/>
                <w:b/>
                <w:snapToGrid/>
                <w:lang w:val="en-GB"/>
              </w:rPr>
            </w:pPr>
            <w:r w:rsidRPr="00897BFC">
              <w:rPr>
                <w:rFonts w:ascii="Arial" w:hAnsi="Arial" w:cs="Arial"/>
                <w:b/>
                <w:snapToGrid/>
                <w:lang w:val="en-GB"/>
              </w:rPr>
              <w:t>Race</w:t>
            </w:r>
          </w:p>
        </w:tc>
        <w:tc>
          <w:tcPr>
            <w:tcW w:w="425" w:type="dxa"/>
            <w:tcBorders>
              <w:left w:val="nil"/>
              <w:bottom w:val="nil"/>
              <w:righ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2"/>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992" w:type="dxa"/>
            <w:tcBorders>
              <w:left w:val="nil"/>
              <w:bottom w:val="nil"/>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b/>
                <w:snapToGrid/>
                <w:lang w:val="en-GB"/>
              </w:rPr>
              <w:t>LGBT</w:t>
            </w:r>
          </w:p>
        </w:tc>
        <w:tc>
          <w:tcPr>
            <w:tcW w:w="567" w:type="dxa"/>
            <w:gridSpan w:val="2"/>
            <w:tcBorders>
              <w:left w:val="nil"/>
              <w:bottom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t xml:space="preserve">  </w:t>
            </w:r>
            <w:r w:rsidRPr="00897BFC">
              <w:rPr>
                <w:rFonts w:ascii="Arial" w:hAnsi="Arial" w:cs="Arial"/>
                <w:snapToGrid/>
                <w:lang w:val="en-GB"/>
              </w:rPr>
              <w:fldChar w:fldCharType="begin">
                <w:ffData>
                  <w:name w:val="Check12"/>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blPrEx>
          <w:shd w:val="clear" w:color="auto" w:fill="auto"/>
        </w:tblPrEx>
        <w:tc>
          <w:tcPr>
            <w:tcW w:w="10922" w:type="dxa"/>
            <w:gridSpan w:val="16"/>
            <w:tcBorders>
              <w:top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If yes complete Equalities Incident Monitoring Form</w:t>
            </w:r>
          </w:p>
        </w:tc>
      </w:tr>
    </w:tbl>
    <w:p w:rsidR="00897BFC" w:rsidRPr="00897BFC" w:rsidRDefault="00897BFC" w:rsidP="00897BFC">
      <w:pPr>
        <w:widowControl/>
        <w:rPr>
          <w:rFonts w:ascii="Arial" w:hAnsi="Arial" w:cs="Arial"/>
          <w:snapToGrid/>
          <w:sz w:val="8"/>
          <w:szCs w:val="8"/>
          <w:lang w:val="en-GB"/>
        </w:rPr>
      </w:pPr>
    </w:p>
    <w:tbl>
      <w:tblPr>
        <w:tblW w:w="1088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450"/>
        <w:gridCol w:w="5528"/>
        <w:gridCol w:w="1134"/>
        <w:gridCol w:w="425"/>
        <w:gridCol w:w="1134"/>
        <w:gridCol w:w="425"/>
      </w:tblGrid>
      <w:tr w:rsidR="00897BFC" w:rsidRPr="00897BFC" w:rsidTr="00050B7C">
        <w:tc>
          <w:tcPr>
            <w:tcW w:w="10881" w:type="dxa"/>
            <w:gridSpan w:val="7"/>
            <w:shd w:val="clear" w:color="auto" w:fill="D9D9D9"/>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4  OUTCOME FOR STAFF MEMBER/CARER</w:t>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Distress</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5528" w:type="dxa"/>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Counselling/debriefing offered?</w:t>
            </w:r>
          </w:p>
        </w:tc>
        <w:tc>
          <w:tcPr>
            <w:tcW w:w="1134" w:type="dxa"/>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134" w:type="dxa"/>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25"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Physical injury</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8646" w:type="dxa"/>
            <w:gridSpan w:val="5"/>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Please define injury:</w:t>
            </w:r>
          </w:p>
        </w:tc>
      </w:tr>
      <w:tr w:rsidR="00897BFC" w:rsidRPr="00897BFC" w:rsidTr="00050B7C">
        <w:tc>
          <w:tcPr>
            <w:tcW w:w="1785" w:type="dxa"/>
            <w:tcBorders>
              <w:right w:val="nil"/>
            </w:tcBorders>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Time off work</w:t>
            </w:r>
          </w:p>
        </w:tc>
        <w:tc>
          <w:tcPr>
            <w:tcW w:w="450" w:type="dxa"/>
            <w:tcBorders>
              <w:left w:val="nil"/>
            </w:tcBorders>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8646" w:type="dxa"/>
            <w:gridSpan w:val="5"/>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Number of days off (if known):</w:t>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Damage</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8646" w:type="dxa"/>
            <w:gridSpan w:val="5"/>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Please specify:</w:t>
            </w:r>
          </w:p>
        </w:tc>
      </w:tr>
    </w:tbl>
    <w:p w:rsidR="00897BFC" w:rsidRPr="00897BFC" w:rsidRDefault="00897BFC" w:rsidP="00897BFC">
      <w:pPr>
        <w:widowControl/>
        <w:rPr>
          <w:rFonts w:ascii="Arial" w:hAnsi="Arial" w:cs="Arial"/>
          <w:snapToGrid/>
          <w:sz w:val="8"/>
          <w:szCs w:val="8"/>
          <w:lang w:val="en-GB"/>
        </w:rPr>
      </w:pPr>
    </w:p>
    <w:tbl>
      <w:tblPr>
        <w:tblW w:w="1088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450"/>
        <w:gridCol w:w="5528"/>
        <w:gridCol w:w="1134"/>
        <w:gridCol w:w="425"/>
        <w:gridCol w:w="1134"/>
        <w:gridCol w:w="425"/>
      </w:tblGrid>
      <w:tr w:rsidR="00897BFC" w:rsidRPr="00897BFC" w:rsidTr="00050B7C">
        <w:tc>
          <w:tcPr>
            <w:tcW w:w="10881" w:type="dxa"/>
            <w:gridSpan w:val="7"/>
            <w:shd w:val="clear" w:color="auto" w:fill="D9D9D9"/>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5  OUTCOME FOR CHILD/YOUNG PERSON</w:t>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Distress</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5528" w:type="dxa"/>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Counselling/debriefing offered?</w:t>
            </w:r>
          </w:p>
        </w:tc>
        <w:tc>
          <w:tcPr>
            <w:tcW w:w="1134" w:type="dxa"/>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134" w:type="dxa"/>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25"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Physical injury</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8646" w:type="dxa"/>
            <w:gridSpan w:val="5"/>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Please define injury:</w:t>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Damage</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8646" w:type="dxa"/>
            <w:gridSpan w:val="5"/>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Please specify:</w:t>
            </w:r>
          </w:p>
        </w:tc>
      </w:tr>
    </w:tbl>
    <w:p w:rsidR="00897BFC" w:rsidRPr="00897BFC" w:rsidRDefault="00897BFC" w:rsidP="00897BFC">
      <w:pPr>
        <w:widowControl/>
        <w:rPr>
          <w:rFonts w:ascii="Arial" w:hAnsi="Arial" w:cs="Arial"/>
          <w:snapToGrid/>
          <w:sz w:val="8"/>
          <w:szCs w:val="8"/>
          <w:lang w:val="en-GB"/>
        </w:rPr>
      </w:pPr>
    </w:p>
    <w:tbl>
      <w:tblPr>
        <w:tblW w:w="1088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450"/>
        <w:gridCol w:w="2268"/>
        <w:gridCol w:w="3260"/>
        <w:gridCol w:w="1134"/>
        <w:gridCol w:w="425"/>
        <w:gridCol w:w="1134"/>
        <w:gridCol w:w="425"/>
      </w:tblGrid>
      <w:tr w:rsidR="00897BFC" w:rsidRPr="00897BFC" w:rsidTr="00050B7C">
        <w:tc>
          <w:tcPr>
            <w:tcW w:w="10881" w:type="dxa"/>
            <w:gridSpan w:val="8"/>
            <w:shd w:val="clear" w:color="auto" w:fill="D9D9D9"/>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6  OUTCOME FOR OTHERS</w:t>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Distress</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5528" w:type="dxa"/>
            <w:gridSpan w:val="2"/>
            <w:tcBorders>
              <w:bottom w:val="single" w:sz="4" w:space="0" w:color="auto"/>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Counselling/debriefing offered?</w:t>
            </w:r>
          </w:p>
        </w:tc>
        <w:tc>
          <w:tcPr>
            <w:tcW w:w="1134" w:type="dxa"/>
            <w:tcBorders>
              <w:bottom w:val="single" w:sz="4" w:space="0" w:color="auto"/>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tcBorders>
              <w:left w:val="nil"/>
              <w:bottom w:val="single" w:sz="4" w:space="0" w:color="auto"/>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134" w:type="dxa"/>
            <w:tcBorders>
              <w:bottom w:val="single" w:sz="4" w:space="0" w:color="auto"/>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25" w:type="dxa"/>
            <w:tcBorders>
              <w:left w:val="nil"/>
              <w:bottom w:val="single" w:sz="4" w:space="0" w:color="auto"/>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Physical injury</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2268"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Please define injury:</w:t>
            </w:r>
          </w:p>
        </w:tc>
        <w:tc>
          <w:tcPr>
            <w:tcW w:w="6378" w:type="dxa"/>
            <w:gridSpan w:val="5"/>
            <w:tcBorders>
              <w:left w:val="nil"/>
            </w:tcBorders>
            <w:vAlign w:val="center"/>
          </w:tcPr>
          <w:p w:rsidR="00897BFC" w:rsidRPr="00897BFC" w:rsidRDefault="00897BFC" w:rsidP="00897BFC">
            <w:pPr>
              <w:widowControl/>
              <w:spacing w:before="40" w:after="40"/>
              <w:rPr>
                <w:rFonts w:ascii="Arial" w:hAnsi="Arial" w:cs="Arial"/>
                <w:snapToGrid/>
                <w:lang w:val="en-GB"/>
              </w:rPr>
            </w:pPr>
          </w:p>
        </w:tc>
      </w:tr>
      <w:tr w:rsidR="00897BFC" w:rsidRPr="00897BFC" w:rsidTr="00050B7C">
        <w:tc>
          <w:tcPr>
            <w:tcW w:w="1785"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Damage</w:t>
            </w:r>
          </w:p>
        </w:tc>
        <w:tc>
          <w:tcPr>
            <w:tcW w:w="450" w:type="dxa"/>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2268" w:type="dxa"/>
            <w:tcBorders>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Please specify:</w:t>
            </w:r>
          </w:p>
        </w:tc>
        <w:tc>
          <w:tcPr>
            <w:tcW w:w="6378" w:type="dxa"/>
            <w:gridSpan w:val="5"/>
            <w:tcBorders>
              <w:left w:val="nil"/>
            </w:tcBorders>
            <w:vAlign w:val="center"/>
          </w:tcPr>
          <w:p w:rsidR="00897BFC" w:rsidRPr="00897BFC" w:rsidRDefault="00897BFC" w:rsidP="00897BFC">
            <w:pPr>
              <w:widowControl/>
              <w:spacing w:before="40" w:after="40"/>
              <w:rPr>
                <w:rFonts w:ascii="Arial" w:hAnsi="Arial" w:cs="Arial"/>
                <w:snapToGrid/>
                <w:lang w:val="en-GB"/>
              </w:rPr>
            </w:pPr>
          </w:p>
        </w:tc>
      </w:tr>
    </w:tbl>
    <w:p w:rsidR="00897BFC" w:rsidRPr="00897BFC" w:rsidRDefault="00897BFC" w:rsidP="00897BFC">
      <w:pPr>
        <w:widowControl/>
        <w:rPr>
          <w:rFonts w:ascii="Arial" w:hAnsi="Arial" w:cs="Arial"/>
          <w:snapToGrid/>
          <w:sz w:val="8"/>
          <w:szCs w:val="8"/>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15"/>
      </w:tblGrid>
      <w:tr w:rsidR="00897BFC" w:rsidRPr="00897BFC" w:rsidTr="00050B7C">
        <w:tc>
          <w:tcPr>
            <w:tcW w:w="10915" w:type="dxa"/>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7  DESCRIBE THE LEAD UP TO THE INCIDENT</w:t>
            </w:r>
          </w:p>
        </w:tc>
      </w:tr>
      <w:tr w:rsidR="00897BFC" w:rsidRPr="00897BFC" w:rsidTr="00050B7C">
        <w:tblPrEx>
          <w:shd w:val="clear" w:color="auto" w:fill="auto"/>
        </w:tblPrEx>
        <w:tc>
          <w:tcPr>
            <w:tcW w:w="10915" w:type="dxa"/>
            <w:vAlign w:val="center"/>
          </w:tcPr>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tc>
      </w:tr>
    </w:tbl>
    <w:p w:rsidR="00897BFC" w:rsidRPr="00897BFC" w:rsidRDefault="00897BFC" w:rsidP="00897BFC">
      <w:pPr>
        <w:widowControl/>
        <w:rPr>
          <w:rFonts w:ascii="Arial" w:hAnsi="Arial" w:cs="Arial"/>
          <w:snapToGrid/>
          <w:sz w:val="12"/>
          <w:szCs w:val="12"/>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15"/>
      </w:tblGrid>
      <w:tr w:rsidR="00897BFC" w:rsidRPr="00897BFC" w:rsidTr="00050B7C">
        <w:tc>
          <w:tcPr>
            <w:tcW w:w="10915" w:type="dxa"/>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snapToGrid/>
                <w:sz w:val="24"/>
                <w:lang w:val="en-GB"/>
              </w:rPr>
              <w:br w:type="page"/>
            </w:r>
            <w:r w:rsidRPr="00897BFC">
              <w:rPr>
                <w:rFonts w:ascii="Arial" w:hAnsi="Arial" w:cs="Arial"/>
                <w:b/>
                <w:snapToGrid/>
                <w:lang w:val="en-GB"/>
              </w:rPr>
              <w:t>8  DESCRIBE DETAILS OF THE INCIDENT</w:t>
            </w:r>
          </w:p>
        </w:tc>
      </w:tr>
      <w:tr w:rsidR="00897BFC" w:rsidRPr="00897BFC" w:rsidTr="00050B7C">
        <w:tblPrEx>
          <w:shd w:val="clear" w:color="auto" w:fill="auto"/>
        </w:tblPrEx>
        <w:tc>
          <w:tcPr>
            <w:tcW w:w="10915" w:type="dxa"/>
            <w:vAlign w:val="center"/>
          </w:tcPr>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tc>
      </w:tr>
    </w:tbl>
    <w:p w:rsidR="00897BFC" w:rsidRPr="00897BFC" w:rsidRDefault="00897BFC" w:rsidP="00897BFC">
      <w:pPr>
        <w:widowControl/>
        <w:ind w:right="-1"/>
        <w:rPr>
          <w:rFonts w:ascii="Arial" w:hAnsi="Arial" w:cs="Arial"/>
          <w:snapToGrid/>
          <w:sz w:val="12"/>
          <w:szCs w:val="12"/>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15"/>
      </w:tblGrid>
      <w:tr w:rsidR="00897BFC" w:rsidRPr="00897BFC" w:rsidTr="00050B7C">
        <w:tc>
          <w:tcPr>
            <w:tcW w:w="10915" w:type="dxa"/>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9  IMMEDIATE ACTION TAKEN</w:t>
            </w:r>
            <w:r w:rsidRPr="00897BFC">
              <w:rPr>
                <w:rFonts w:ascii="Arial" w:hAnsi="Arial" w:cs="Arial"/>
                <w:b/>
                <w:i/>
                <w:snapToGrid/>
                <w:lang w:val="en-GB"/>
              </w:rPr>
              <w:t xml:space="preserve"> (including how the situation was immediately resolved)</w:t>
            </w:r>
          </w:p>
        </w:tc>
      </w:tr>
      <w:tr w:rsidR="00897BFC" w:rsidRPr="00897BFC" w:rsidTr="00050B7C">
        <w:tblPrEx>
          <w:shd w:val="clear" w:color="auto" w:fill="auto"/>
        </w:tblPrEx>
        <w:tc>
          <w:tcPr>
            <w:tcW w:w="10915" w:type="dxa"/>
            <w:vAlign w:val="center"/>
          </w:tcPr>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p w:rsidR="00897BFC" w:rsidRPr="00897BFC" w:rsidRDefault="00897BFC" w:rsidP="00897BFC">
            <w:pPr>
              <w:widowControl/>
              <w:rPr>
                <w:rFonts w:ascii="Arial" w:hAnsi="Arial" w:cs="Arial"/>
                <w:snapToGrid/>
                <w:lang w:val="en-GB"/>
              </w:rPr>
            </w:pPr>
          </w:p>
        </w:tc>
      </w:tr>
    </w:tbl>
    <w:p w:rsidR="00897BFC" w:rsidRPr="00897BFC" w:rsidRDefault="00897BFC" w:rsidP="00897BFC">
      <w:pPr>
        <w:widowControl/>
        <w:ind w:right="-1"/>
        <w:rPr>
          <w:rFonts w:ascii="Arial" w:hAnsi="Arial" w:cs="Arial"/>
          <w:snapToGrid/>
          <w:sz w:val="12"/>
          <w:szCs w:val="12"/>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4198"/>
        <w:gridCol w:w="1189"/>
        <w:gridCol w:w="4293"/>
      </w:tblGrid>
      <w:tr w:rsidR="00897BFC" w:rsidRPr="00897BFC" w:rsidTr="00050B7C">
        <w:tc>
          <w:tcPr>
            <w:tcW w:w="10915" w:type="dxa"/>
            <w:gridSpan w:val="4"/>
            <w:shd w:val="clear" w:color="auto" w:fill="D9D9D9"/>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 xml:space="preserve">10  WITNESSES </w:t>
            </w:r>
            <w:r w:rsidRPr="00897BFC">
              <w:rPr>
                <w:rFonts w:ascii="Arial" w:hAnsi="Arial" w:cs="Arial"/>
                <w:b/>
                <w:i/>
                <w:snapToGrid/>
                <w:lang w:val="en-GB"/>
              </w:rPr>
              <w:t>(if any)</w:t>
            </w:r>
          </w:p>
        </w:tc>
      </w:tr>
      <w:tr w:rsidR="00897BFC" w:rsidRPr="00897BFC" w:rsidTr="00050B7C">
        <w:tc>
          <w:tcPr>
            <w:tcW w:w="1235" w:type="dxa"/>
            <w:tcBorders>
              <w:right w:val="nil"/>
            </w:tcBorders>
            <w:vAlign w:val="center"/>
          </w:tcPr>
          <w:p w:rsidR="00897BFC" w:rsidRPr="00897BFC" w:rsidRDefault="00897BFC" w:rsidP="00897BFC">
            <w:pPr>
              <w:widowControl/>
              <w:spacing w:before="40" w:after="40"/>
              <w:rPr>
                <w:rFonts w:ascii="Arial" w:hAnsi="Arial" w:cs="Arial"/>
                <w:b/>
                <w:snapToGrid/>
                <w:lang w:val="en-GB"/>
              </w:rPr>
            </w:pPr>
            <w:r w:rsidRPr="00897BFC">
              <w:rPr>
                <w:rFonts w:ascii="Arial" w:hAnsi="Arial" w:cs="Arial"/>
                <w:b/>
                <w:snapToGrid/>
                <w:lang w:val="en-GB"/>
              </w:rPr>
              <w:t>Name:</w:t>
            </w:r>
          </w:p>
        </w:tc>
        <w:tc>
          <w:tcPr>
            <w:tcW w:w="4198" w:type="dxa"/>
            <w:tcBorders>
              <w:left w:val="nil"/>
            </w:tcBorders>
            <w:vAlign w:val="center"/>
          </w:tcPr>
          <w:p w:rsidR="00897BFC" w:rsidRPr="00897BFC" w:rsidRDefault="00897BFC" w:rsidP="00897BFC">
            <w:pPr>
              <w:widowControl/>
              <w:spacing w:before="40" w:after="40"/>
              <w:rPr>
                <w:rFonts w:ascii="Arial" w:hAnsi="Arial" w:cs="Arial"/>
                <w:snapToGrid/>
                <w:lang w:val="en-GB"/>
              </w:rPr>
            </w:pPr>
          </w:p>
        </w:tc>
        <w:tc>
          <w:tcPr>
            <w:tcW w:w="1189" w:type="dxa"/>
            <w:tcBorders>
              <w:right w:val="nil"/>
            </w:tcBorders>
            <w:vAlign w:val="center"/>
          </w:tcPr>
          <w:p w:rsidR="00897BFC" w:rsidRPr="00897BFC" w:rsidRDefault="00897BFC" w:rsidP="00897BFC">
            <w:pPr>
              <w:widowControl/>
              <w:spacing w:before="40" w:after="40"/>
              <w:rPr>
                <w:rFonts w:ascii="Arial" w:hAnsi="Arial" w:cs="Arial"/>
                <w:b/>
                <w:snapToGrid/>
                <w:lang w:val="en-GB"/>
              </w:rPr>
            </w:pPr>
            <w:r w:rsidRPr="00897BFC">
              <w:rPr>
                <w:rFonts w:ascii="Arial" w:hAnsi="Arial" w:cs="Arial"/>
                <w:b/>
                <w:snapToGrid/>
                <w:lang w:val="en-GB"/>
              </w:rPr>
              <w:t>Name:</w:t>
            </w:r>
          </w:p>
        </w:tc>
        <w:tc>
          <w:tcPr>
            <w:tcW w:w="4293" w:type="dxa"/>
            <w:tcBorders>
              <w:left w:val="nil"/>
            </w:tcBorders>
            <w:vAlign w:val="center"/>
          </w:tcPr>
          <w:p w:rsidR="00897BFC" w:rsidRPr="00897BFC" w:rsidRDefault="00897BFC" w:rsidP="00897BFC">
            <w:pPr>
              <w:widowControl/>
              <w:spacing w:before="40" w:after="40"/>
              <w:rPr>
                <w:rFonts w:ascii="Arial" w:hAnsi="Arial" w:cs="Arial"/>
                <w:snapToGrid/>
                <w:lang w:val="en-GB"/>
              </w:rPr>
            </w:pPr>
          </w:p>
        </w:tc>
      </w:tr>
      <w:tr w:rsidR="00897BFC" w:rsidRPr="00897BFC" w:rsidTr="00050B7C">
        <w:tc>
          <w:tcPr>
            <w:tcW w:w="1235" w:type="dxa"/>
            <w:tcBorders>
              <w:right w:val="nil"/>
            </w:tcBorders>
          </w:tcPr>
          <w:p w:rsidR="00897BFC" w:rsidRPr="00897BFC" w:rsidRDefault="00897BFC" w:rsidP="00897BFC">
            <w:pPr>
              <w:widowControl/>
              <w:spacing w:before="40" w:after="40"/>
              <w:rPr>
                <w:rFonts w:ascii="Arial" w:hAnsi="Arial" w:cs="Arial"/>
                <w:b/>
                <w:snapToGrid/>
                <w:lang w:val="en-GB"/>
              </w:rPr>
            </w:pPr>
            <w:r w:rsidRPr="00897BFC">
              <w:rPr>
                <w:rFonts w:ascii="Arial" w:hAnsi="Arial" w:cs="Arial"/>
                <w:b/>
                <w:snapToGrid/>
                <w:lang w:val="en-GB"/>
              </w:rPr>
              <w:t>Address:</w:t>
            </w:r>
          </w:p>
        </w:tc>
        <w:tc>
          <w:tcPr>
            <w:tcW w:w="4198" w:type="dxa"/>
            <w:tcBorders>
              <w:left w:val="nil"/>
            </w:tcBorders>
          </w:tcPr>
          <w:p w:rsidR="00897BFC" w:rsidRPr="00897BFC" w:rsidRDefault="00897BFC" w:rsidP="00897BFC">
            <w:pPr>
              <w:widowControl/>
              <w:spacing w:before="40" w:after="40"/>
              <w:rPr>
                <w:rFonts w:ascii="Arial" w:hAnsi="Arial" w:cs="Arial"/>
                <w:snapToGrid/>
                <w:lang w:val="en-GB"/>
              </w:rPr>
            </w:pPr>
          </w:p>
          <w:p w:rsidR="00897BFC" w:rsidRPr="00897BFC" w:rsidRDefault="00897BFC" w:rsidP="00897BFC">
            <w:pPr>
              <w:widowControl/>
              <w:spacing w:before="40" w:after="40"/>
              <w:rPr>
                <w:rFonts w:ascii="Arial" w:hAnsi="Arial" w:cs="Arial"/>
                <w:snapToGrid/>
                <w:lang w:val="en-GB"/>
              </w:rPr>
            </w:pPr>
          </w:p>
          <w:p w:rsidR="00897BFC" w:rsidRPr="00897BFC" w:rsidRDefault="00897BFC" w:rsidP="00897BFC">
            <w:pPr>
              <w:widowControl/>
              <w:spacing w:before="40" w:after="40"/>
              <w:rPr>
                <w:rFonts w:ascii="Arial" w:hAnsi="Arial" w:cs="Arial"/>
                <w:snapToGrid/>
                <w:lang w:val="en-GB"/>
              </w:rPr>
            </w:pPr>
          </w:p>
        </w:tc>
        <w:tc>
          <w:tcPr>
            <w:tcW w:w="1189" w:type="dxa"/>
            <w:tcBorders>
              <w:right w:val="nil"/>
            </w:tcBorders>
          </w:tcPr>
          <w:p w:rsidR="00897BFC" w:rsidRPr="00897BFC" w:rsidRDefault="00897BFC" w:rsidP="00897BFC">
            <w:pPr>
              <w:widowControl/>
              <w:spacing w:before="40" w:after="40"/>
              <w:rPr>
                <w:rFonts w:ascii="Arial" w:hAnsi="Arial" w:cs="Arial"/>
                <w:b/>
                <w:snapToGrid/>
                <w:lang w:val="en-GB"/>
              </w:rPr>
            </w:pPr>
            <w:r w:rsidRPr="00897BFC">
              <w:rPr>
                <w:rFonts w:ascii="Arial" w:hAnsi="Arial" w:cs="Arial"/>
                <w:b/>
                <w:snapToGrid/>
                <w:lang w:val="en-GB"/>
              </w:rPr>
              <w:t>Address:</w:t>
            </w:r>
          </w:p>
        </w:tc>
        <w:tc>
          <w:tcPr>
            <w:tcW w:w="4293" w:type="dxa"/>
            <w:tcBorders>
              <w:left w:val="nil"/>
            </w:tcBorders>
          </w:tcPr>
          <w:p w:rsidR="00897BFC" w:rsidRPr="00897BFC" w:rsidRDefault="00897BFC" w:rsidP="00897BFC">
            <w:pPr>
              <w:widowControl/>
              <w:spacing w:before="40" w:after="40"/>
              <w:rPr>
                <w:rFonts w:ascii="Arial" w:hAnsi="Arial" w:cs="Arial"/>
                <w:snapToGrid/>
                <w:lang w:val="en-GB"/>
              </w:rPr>
            </w:pPr>
          </w:p>
          <w:p w:rsidR="00897BFC" w:rsidRPr="00897BFC" w:rsidRDefault="00897BFC" w:rsidP="00897BFC">
            <w:pPr>
              <w:widowControl/>
              <w:spacing w:before="40" w:after="40"/>
              <w:rPr>
                <w:rFonts w:ascii="Arial" w:hAnsi="Arial" w:cs="Arial"/>
                <w:snapToGrid/>
                <w:lang w:val="en-GB"/>
              </w:rPr>
            </w:pPr>
          </w:p>
          <w:p w:rsidR="00897BFC" w:rsidRPr="00897BFC" w:rsidRDefault="00897BFC" w:rsidP="00897BFC">
            <w:pPr>
              <w:widowControl/>
              <w:spacing w:before="40" w:after="40"/>
              <w:rPr>
                <w:rFonts w:ascii="Arial" w:hAnsi="Arial" w:cs="Arial"/>
                <w:snapToGrid/>
                <w:lang w:val="en-GB"/>
              </w:rPr>
            </w:pPr>
          </w:p>
        </w:tc>
      </w:tr>
    </w:tbl>
    <w:p w:rsidR="00897BFC" w:rsidRPr="00897BFC" w:rsidRDefault="00897BFC" w:rsidP="00897BFC">
      <w:pPr>
        <w:widowControl/>
        <w:ind w:right="-1"/>
        <w:rPr>
          <w:rFonts w:ascii="Arial" w:hAnsi="Arial" w:cs="Arial"/>
          <w:snapToGrid/>
          <w:sz w:val="12"/>
          <w:szCs w:val="12"/>
          <w:lang w:val="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6087"/>
        <w:gridCol w:w="835"/>
        <w:gridCol w:w="2107"/>
      </w:tblGrid>
      <w:tr w:rsidR="00897BFC" w:rsidRPr="00897BFC" w:rsidTr="00050B7C">
        <w:tc>
          <w:tcPr>
            <w:tcW w:w="10915" w:type="dxa"/>
            <w:gridSpan w:val="4"/>
            <w:shd w:val="clear" w:color="auto" w:fill="D9D9D9"/>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 xml:space="preserve">11  STAFF/CARER SIGNATURE </w:t>
            </w:r>
            <w:r w:rsidRPr="00897BFC">
              <w:rPr>
                <w:rFonts w:ascii="Arial" w:hAnsi="Arial" w:cs="Arial"/>
                <w:b/>
                <w:i/>
                <w:snapToGrid/>
                <w:lang w:val="en-GB"/>
              </w:rPr>
              <w:t>(please sign if the above is an accurate record)</w:t>
            </w:r>
          </w:p>
        </w:tc>
      </w:tr>
      <w:tr w:rsidR="00897BFC" w:rsidRPr="00897BFC" w:rsidTr="00050B7C">
        <w:tc>
          <w:tcPr>
            <w:tcW w:w="1886" w:type="dxa"/>
            <w:tcBorders>
              <w:right w:val="nil"/>
            </w:tcBorders>
            <w:vAlign w:val="center"/>
          </w:tcPr>
          <w:p w:rsidR="00897BFC" w:rsidRPr="00897BFC" w:rsidRDefault="00897BFC" w:rsidP="00897BFC">
            <w:pPr>
              <w:widowControl/>
              <w:spacing w:before="160" w:after="160"/>
              <w:rPr>
                <w:rFonts w:ascii="Arial" w:hAnsi="Arial" w:cs="Arial"/>
                <w:b/>
                <w:snapToGrid/>
                <w:lang w:val="en-GB"/>
              </w:rPr>
            </w:pPr>
            <w:r w:rsidRPr="00897BFC">
              <w:rPr>
                <w:rFonts w:ascii="Arial" w:hAnsi="Arial" w:cs="Arial"/>
                <w:b/>
                <w:snapToGrid/>
                <w:lang w:val="en-GB"/>
              </w:rPr>
              <w:t>Signature:</w:t>
            </w:r>
          </w:p>
        </w:tc>
        <w:tc>
          <w:tcPr>
            <w:tcW w:w="6087" w:type="dxa"/>
            <w:tcBorders>
              <w:left w:val="nil"/>
            </w:tcBorders>
            <w:vAlign w:val="center"/>
          </w:tcPr>
          <w:p w:rsidR="00897BFC" w:rsidRPr="00897BFC" w:rsidRDefault="00897BFC" w:rsidP="00897BFC">
            <w:pPr>
              <w:widowControl/>
              <w:spacing w:before="160" w:after="160"/>
              <w:rPr>
                <w:rFonts w:ascii="Arial" w:hAnsi="Arial" w:cs="Arial"/>
                <w:snapToGrid/>
                <w:lang w:val="en-GB"/>
              </w:rPr>
            </w:pPr>
          </w:p>
        </w:tc>
        <w:tc>
          <w:tcPr>
            <w:tcW w:w="835" w:type="dxa"/>
            <w:tcBorders>
              <w:right w:val="nil"/>
            </w:tcBorders>
            <w:vAlign w:val="center"/>
          </w:tcPr>
          <w:p w:rsidR="00897BFC" w:rsidRPr="00897BFC" w:rsidRDefault="00897BFC" w:rsidP="00897BFC">
            <w:pPr>
              <w:widowControl/>
              <w:spacing w:before="160" w:after="160"/>
              <w:jc w:val="right"/>
              <w:rPr>
                <w:rFonts w:ascii="Arial" w:hAnsi="Arial" w:cs="Arial"/>
                <w:b/>
                <w:snapToGrid/>
                <w:lang w:val="en-GB"/>
              </w:rPr>
            </w:pPr>
            <w:r w:rsidRPr="00897BFC">
              <w:rPr>
                <w:rFonts w:ascii="Arial" w:hAnsi="Arial" w:cs="Arial"/>
                <w:b/>
                <w:snapToGrid/>
                <w:lang w:val="en-GB"/>
              </w:rPr>
              <w:t>Date:</w:t>
            </w:r>
          </w:p>
        </w:tc>
        <w:tc>
          <w:tcPr>
            <w:tcW w:w="2107" w:type="dxa"/>
            <w:tcBorders>
              <w:left w:val="nil"/>
            </w:tcBorders>
            <w:vAlign w:val="center"/>
          </w:tcPr>
          <w:p w:rsidR="00897BFC" w:rsidRPr="00897BFC" w:rsidRDefault="00897BFC" w:rsidP="00897BFC">
            <w:pPr>
              <w:widowControl/>
              <w:spacing w:before="160" w:after="160"/>
              <w:rPr>
                <w:rFonts w:ascii="Arial" w:hAnsi="Arial" w:cs="Arial"/>
                <w:snapToGrid/>
                <w:lang w:val="en-GB"/>
              </w:rPr>
            </w:pPr>
          </w:p>
        </w:tc>
      </w:tr>
    </w:tbl>
    <w:p w:rsidR="00897BFC" w:rsidRPr="00897BFC" w:rsidRDefault="00964099" w:rsidP="00897BFC">
      <w:pPr>
        <w:widowControl/>
        <w:ind w:right="-1"/>
        <w:rPr>
          <w:rFonts w:ascii="Arial" w:hAnsi="Arial" w:cs="Arial"/>
          <w:snapToGrid/>
          <w:sz w:val="16"/>
          <w:szCs w:val="16"/>
          <w:lang w:val="en-GB"/>
        </w:rPr>
      </w:pPr>
      <w:r>
        <w:rPr>
          <w:rFonts w:ascii="Arial" w:hAnsi="Arial" w:cs="Arial"/>
          <w:snapToGrid/>
          <w:sz w:val="16"/>
          <w:szCs w:val="16"/>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5.05pt" o:hrpct="0" o:hralign="center" o:hr="t">
            <v:imagedata r:id="rId11" o:title="BD21318_"/>
          </v:shape>
        </w:pict>
      </w:r>
    </w:p>
    <w:p w:rsidR="00897BFC" w:rsidRPr="00897BFC" w:rsidRDefault="00897BFC" w:rsidP="00897BFC">
      <w:pPr>
        <w:widowControl/>
        <w:ind w:right="-1"/>
        <w:jc w:val="center"/>
        <w:rPr>
          <w:rFonts w:ascii="Arial" w:hAnsi="Arial" w:cs="Arial"/>
          <w:b/>
          <w:snapToGrid/>
          <w:lang w:val="en-GB"/>
        </w:rPr>
      </w:pPr>
    </w:p>
    <w:p w:rsidR="00897BFC" w:rsidRPr="00897BFC" w:rsidRDefault="00897BFC" w:rsidP="00897BFC">
      <w:pPr>
        <w:widowControl/>
        <w:ind w:right="-1"/>
        <w:jc w:val="center"/>
        <w:rPr>
          <w:rFonts w:ascii="Arial" w:hAnsi="Arial" w:cs="Arial"/>
          <w:b/>
          <w:snapToGrid/>
          <w:lang w:val="en-GB"/>
        </w:rPr>
      </w:pPr>
      <w:r w:rsidRPr="00897BFC">
        <w:rPr>
          <w:rFonts w:ascii="Arial" w:hAnsi="Arial" w:cs="Arial"/>
          <w:b/>
          <w:snapToGrid/>
          <w:lang w:val="en-GB"/>
        </w:rPr>
        <w:t>FOR LINE MANAGER / PLACEMENT SERVICES SOCIAL WORKERS USE ONLY:</w:t>
      </w:r>
    </w:p>
    <w:p w:rsidR="00897BFC" w:rsidRPr="00897BFC" w:rsidRDefault="00897BFC" w:rsidP="00897BFC">
      <w:pPr>
        <w:widowControl/>
        <w:ind w:right="-1"/>
        <w:jc w:val="center"/>
        <w:rPr>
          <w:rFonts w:ascii="Arial" w:hAnsi="Arial" w:cs="Arial"/>
          <w:b/>
          <w:snapToGrid/>
          <w:lang w:val="en-GB"/>
        </w:rPr>
      </w:pPr>
    </w:p>
    <w:tbl>
      <w:tblPr>
        <w:tblW w:w="11158"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5"/>
        <w:gridCol w:w="423"/>
        <w:gridCol w:w="270"/>
        <w:gridCol w:w="683"/>
        <w:gridCol w:w="464"/>
        <w:gridCol w:w="938"/>
        <w:gridCol w:w="338"/>
        <w:gridCol w:w="567"/>
        <w:gridCol w:w="850"/>
        <w:gridCol w:w="425"/>
        <w:gridCol w:w="993"/>
        <w:gridCol w:w="425"/>
        <w:gridCol w:w="229"/>
        <w:gridCol w:w="296"/>
        <w:gridCol w:w="325"/>
        <w:gridCol w:w="372"/>
        <w:gridCol w:w="54"/>
        <w:gridCol w:w="371"/>
        <w:gridCol w:w="1005"/>
        <w:gridCol w:w="469"/>
        <w:gridCol w:w="236"/>
      </w:tblGrid>
      <w:tr w:rsidR="00897BFC" w:rsidRPr="00897BFC" w:rsidTr="00050B7C">
        <w:trPr>
          <w:gridAfter w:val="1"/>
          <w:wAfter w:w="236" w:type="dxa"/>
        </w:trPr>
        <w:tc>
          <w:tcPr>
            <w:tcW w:w="10922" w:type="dxa"/>
            <w:gridSpan w:val="20"/>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12  DETAILS OF YOUNG PERSON</w:t>
            </w:r>
          </w:p>
        </w:tc>
      </w:tr>
      <w:tr w:rsidR="00897BFC" w:rsidRPr="00897BFC" w:rsidTr="00050B7C">
        <w:tblPrEx>
          <w:shd w:val="clear" w:color="auto" w:fill="auto"/>
        </w:tblPrEx>
        <w:trPr>
          <w:gridAfter w:val="1"/>
          <w:wAfter w:w="236" w:type="dxa"/>
        </w:trPr>
        <w:tc>
          <w:tcPr>
            <w:tcW w:w="8030" w:type="dxa"/>
            <w:gridSpan w:val="13"/>
            <w:tcBorders>
              <w:bottom w:val="single" w:sz="4" w:space="0" w:color="auto"/>
            </w:tcBorders>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Has the young person a history of similar behaviour?</w:t>
            </w:r>
          </w:p>
        </w:tc>
        <w:tc>
          <w:tcPr>
            <w:tcW w:w="993" w:type="dxa"/>
            <w:gridSpan w:val="3"/>
            <w:tcBorders>
              <w:bottom w:val="single" w:sz="4" w:space="0" w:color="auto"/>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gridSpan w:val="2"/>
            <w:tcBorders>
              <w:left w:val="nil"/>
              <w:bottom w:val="single" w:sz="4" w:space="0" w:color="auto"/>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005" w:type="dxa"/>
            <w:tcBorders>
              <w:bottom w:val="single" w:sz="4" w:space="0" w:color="auto"/>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69" w:type="dxa"/>
            <w:tcBorders>
              <w:left w:val="nil"/>
              <w:bottom w:val="single" w:sz="4" w:space="0" w:color="auto"/>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fldChar w:fldCharType="begin">
                <w:ffData>
                  <w:name w:val="Check13"/>
                  <w:enabled/>
                  <w:calcOnExit w:val="0"/>
                  <w:checkBox>
                    <w:sizeAuto/>
                    <w:default w:val="0"/>
                  </w:checkBox>
                </w:ffData>
              </w:fldChar>
            </w:r>
            <w:bookmarkStart w:id="11" w:name="Check13"/>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bookmarkEnd w:id="11"/>
          </w:p>
        </w:tc>
      </w:tr>
      <w:tr w:rsidR="00897BFC" w:rsidRPr="00897BFC" w:rsidTr="00050B7C">
        <w:tblPrEx>
          <w:shd w:val="clear" w:color="auto" w:fill="auto"/>
        </w:tblPrEx>
        <w:trPr>
          <w:gridAfter w:val="1"/>
          <w:wAfter w:w="236" w:type="dxa"/>
        </w:trPr>
        <w:tc>
          <w:tcPr>
            <w:tcW w:w="4203" w:type="dxa"/>
            <w:gridSpan w:val="6"/>
            <w:tcBorders>
              <w:right w:val="nil"/>
            </w:tcBorders>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How frequently do these behaviours present:</w:t>
            </w:r>
          </w:p>
        </w:tc>
        <w:tc>
          <w:tcPr>
            <w:tcW w:w="6719" w:type="dxa"/>
            <w:gridSpan w:val="14"/>
            <w:tcBorders>
              <w:left w:val="nil"/>
            </w:tcBorders>
            <w:vAlign w:val="center"/>
          </w:tcPr>
          <w:p w:rsidR="00897BFC" w:rsidRPr="00897BFC" w:rsidRDefault="00897BFC" w:rsidP="00897BFC">
            <w:pPr>
              <w:widowControl/>
              <w:spacing w:before="40" w:after="40"/>
              <w:jc w:val="right"/>
              <w:rPr>
                <w:rFonts w:ascii="Arial" w:hAnsi="Arial" w:cs="Arial"/>
                <w:snapToGrid/>
                <w:lang w:val="en-GB"/>
              </w:rPr>
            </w:pPr>
          </w:p>
        </w:tc>
      </w:tr>
      <w:tr w:rsidR="00897BFC" w:rsidRPr="00897BFC" w:rsidTr="00050B7C">
        <w:tblPrEx>
          <w:shd w:val="clear" w:color="auto" w:fill="auto"/>
        </w:tblPrEx>
        <w:trPr>
          <w:gridAfter w:val="1"/>
          <w:wAfter w:w="236" w:type="dxa"/>
        </w:trPr>
        <w:tc>
          <w:tcPr>
            <w:tcW w:w="8030" w:type="dxa"/>
            <w:gridSpan w:val="13"/>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Does the young person have Additional Support Needs?</w:t>
            </w:r>
          </w:p>
        </w:tc>
        <w:tc>
          <w:tcPr>
            <w:tcW w:w="993" w:type="dxa"/>
            <w:gridSpan w:val="3"/>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gridSpan w:val="2"/>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005" w:type="dxa"/>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69" w:type="dxa"/>
            <w:tcBorders>
              <w:lef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blPrEx>
          <w:shd w:val="clear" w:color="auto" w:fill="auto"/>
        </w:tblPrEx>
        <w:trPr>
          <w:gridAfter w:val="1"/>
          <w:wAfter w:w="236" w:type="dxa"/>
        </w:trPr>
        <w:tc>
          <w:tcPr>
            <w:tcW w:w="8030" w:type="dxa"/>
            <w:gridSpan w:val="13"/>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 xml:space="preserve">Does the young person have Exceptional Support Funding? </w:t>
            </w:r>
          </w:p>
        </w:tc>
        <w:tc>
          <w:tcPr>
            <w:tcW w:w="993" w:type="dxa"/>
            <w:gridSpan w:val="3"/>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gridSpan w:val="2"/>
            <w:tcBorders>
              <w:left w:val="nil"/>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005" w:type="dxa"/>
            <w:tcBorders>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69" w:type="dxa"/>
            <w:tcBorders>
              <w:lef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blPrEx>
          <w:shd w:val="clear" w:color="auto" w:fill="auto"/>
        </w:tblPrEx>
        <w:trPr>
          <w:gridAfter w:val="1"/>
          <w:wAfter w:w="236" w:type="dxa"/>
        </w:trPr>
        <w:tc>
          <w:tcPr>
            <w:tcW w:w="8030" w:type="dxa"/>
            <w:gridSpan w:val="13"/>
            <w:tcBorders>
              <w:bottom w:val="single" w:sz="4" w:space="0" w:color="auto"/>
            </w:tcBorders>
            <w:vAlign w:val="center"/>
          </w:tcPr>
          <w:p w:rsidR="00897BFC" w:rsidRPr="00897BFC" w:rsidRDefault="00897BFC" w:rsidP="00897BFC">
            <w:pPr>
              <w:widowControl/>
              <w:spacing w:before="60" w:after="60"/>
              <w:rPr>
                <w:rFonts w:ascii="Arial" w:hAnsi="Arial" w:cs="Arial"/>
                <w:snapToGrid/>
                <w:lang w:val="en-GB"/>
              </w:rPr>
            </w:pPr>
            <w:r w:rsidRPr="00897BFC">
              <w:rPr>
                <w:rFonts w:ascii="Arial" w:hAnsi="Arial" w:cs="Arial"/>
                <w:snapToGrid/>
                <w:lang w:val="en-GB"/>
              </w:rPr>
              <w:t>Does the young person have a risk assessment and behavioural support plan?</w:t>
            </w:r>
          </w:p>
        </w:tc>
        <w:tc>
          <w:tcPr>
            <w:tcW w:w="993" w:type="dxa"/>
            <w:gridSpan w:val="3"/>
            <w:tcBorders>
              <w:bottom w:val="single" w:sz="4" w:space="0" w:color="auto"/>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YES</w:t>
            </w:r>
          </w:p>
        </w:tc>
        <w:tc>
          <w:tcPr>
            <w:tcW w:w="425" w:type="dxa"/>
            <w:gridSpan w:val="2"/>
            <w:tcBorders>
              <w:left w:val="nil"/>
              <w:bottom w:val="single" w:sz="4" w:space="0" w:color="auto"/>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c>
          <w:tcPr>
            <w:tcW w:w="1005" w:type="dxa"/>
            <w:tcBorders>
              <w:bottom w:val="single" w:sz="4" w:space="0" w:color="auto"/>
              <w:right w:val="nil"/>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t>NO</w:t>
            </w:r>
          </w:p>
        </w:tc>
        <w:tc>
          <w:tcPr>
            <w:tcW w:w="469" w:type="dxa"/>
            <w:tcBorders>
              <w:left w:val="nil"/>
              <w:bottom w:val="single" w:sz="4" w:space="0" w:color="auto"/>
            </w:tcBorders>
            <w:vAlign w:val="center"/>
          </w:tcPr>
          <w:p w:rsidR="00897BFC" w:rsidRPr="00897BFC" w:rsidRDefault="00897BFC" w:rsidP="00897BFC">
            <w:pPr>
              <w:widowControl/>
              <w:spacing w:before="40" w:after="40"/>
              <w:jc w:val="right"/>
              <w:rPr>
                <w:rFonts w:ascii="Arial" w:hAnsi="Arial" w:cs="Arial"/>
                <w:snapToGrid/>
                <w:lang w:val="en-GB"/>
              </w:rPr>
            </w:pP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897BFC">
        <w:trPr>
          <w:gridAfter w:val="1"/>
          <w:wAfter w:w="236" w:type="dxa"/>
        </w:trPr>
        <w:tc>
          <w:tcPr>
            <w:tcW w:w="7376" w:type="dxa"/>
            <w:gridSpan w:val="11"/>
            <w:tcBorders>
              <w:bottom w:val="single" w:sz="4" w:space="0" w:color="auto"/>
              <w:right w:val="single" w:sz="4" w:space="0" w:color="D9D9D9"/>
            </w:tcBorders>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13  AGENCIES / SERVICES CONTACTED</w:t>
            </w:r>
          </w:p>
        </w:tc>
        <w:tc>
          <w:tcPr>
            <w:tcW w:w="3546" w:type="dxa"/>
            <w:gridSpan w:val="9"/>
            <w:tcBorders>
              <w:left w:val="single" w:sz="4" w:space="0" w:color="D9D9D9"/>
              <w:bottom w:val="single" w:sz="4" w:space="0" w:color="auto"/>
            </w:tcBorders>
            <w:shd w:val="clear" w:color="auto" w:fill="D9D9D9"/>
            <w:vAlign w:val="center"/>
          </w:tcPr>
          <w:p w:rsidR="00897BFC" w:rsidRPr="00897BFC" w:rsidRDefault="00897BFC" w:rsidP="00897BFC">
            <w:pPr>
              <w:widowControl/>
              <w:spacing w:before="60" w:after="60"/>
              <w:rPr>
                <w:rFonts w:ascii="Arial" w:hAnsi="Arial" w:cs="Arial"/>
                <w:b/>
                <w:snapToGrid/>
                <w:sz w:val="24"/>
                <w:lang w:val="en-GB"/>
              </w:rPr>
            </w:pPr>
          </w:p>
        </w:tc>
      </w:tr>
      <w:tr w:rsidR="00897BFC" w:rsidRPr="00897BFC" w:rsidTr="00050B7C">
        <w:tblPrEx>
          <w:shd w:val="clear" w:color="auto" w:fill="auto"/>
        </w:tblPrEx>
        <w:tc>
          <w:tcPr>
            <w:tcW w:w="1425" w:type="dxa"/>
            <w:tcBorders>
              <w:bottom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Social Work</w:t>
            </w:r>
          </w:p>
        </w:tc>
        <w:tc>
          <w:tcPr>
            <w:tcW w:w="423" w:type="dxa"/>
            <w:tcBorders>
              <w:left w:val="nil"/>
              <w:bottom w:val="single" w:sz="4" w:space="0" w:color="auto"/>
              <w:right w:val="single" w:sz="4" w:space="0" w:color="auto"/>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fldChar w:fldCharType="begin">
                <w:ffData>
                  <w:name w:val="Check13"/>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r w:rsidRPr="00897BFC">
              <w:rPr>
                <w:rFonts w:ascii="Arial" w:hAnsi="Arial" w:cs="Arial"/>
                <w:snapToGrid/>
                <w:sz w:val="19"/>
                <w:szCs w:val="19"/>
                <w:lang w:val="en-GB"/>
              </w:rPr>
              <w:t xml:space="preserve"> </w:t>
            </w:r>
          </w:p>
        </w:tc>
        <w:tc>
          <w:tcPr>
            <w:tcW w:w="953" w:type="dxa"/>
            <w:gridSpan w:val="2"/>
            <w:tcBorders>
              <w:left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 xml:space="preserve">Parents / Carers    </w:t>
            </w:r>
          </w:p>
        </w:tc>
        <w:tc>
          <w:tcPr>
            <w:tcW w:w="464" w:type="dxa"/>
            <w:tcBorders>
              <w:left w:val="nil"/>
              <w:right w:val="single" w:sz="4" w:space="0" w:color="auto"/>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fldChar w:fldCharType="begin">
                <w:ffData>
                  <w:name w:val="Check13"/>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p>
        </w:tc>
        <w:tc>
          <w:tcPr>
            <w:tcW w:w="1276" w:type="dxa"/>
            <w:gridSpan w:val="2"/>
            <w:tcBorders>
              <w:left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Education Psychology</w:t>
            </w:r>
          </w:p>
        </w:tc>
        <w:tc>
          <w:tcPr>
            <w:tcW w:w="567" w:type="dxa"/>
            <w:tcBorders>
              <w:left w:val="nil"/>
              <w:right w:val="single" w:sz="4" w:space="0" w:color="auto"/>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fldChar w:fldCharType="begin">
                <w:ffData>
                  <w:name w:val="Check13"/>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p>
        </w:tc>
        <w:tc>
          <w:tcPr>
            <w:tcW w:w="850" w:type="dxa"/>
            <w:tcBorders>
              <w:left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Police</w:t>
            </w:r>
          </w:p>
        </w:tc>
        <w:tc>
          <w:tcPr>
            <w:tcW w:w="425" w:type="dxa"/>
            <w:tcBorders>
              <w:left w:val="nil"/>
              <w:right w:val="single" w:sz="4" w:space="0" w:color="auto"/>
            </w:tcBorders>
            <w:vAlign w:val="center"/>
          </w:tcPr>
          <w:p w:rsidR="00897BFC" w:rsidRPr="00897BFC" w:rsidRDefault="00897BFC" w:rsidP="00897BFC">
            <w:pPr>
              <w:widowControl/>
              <w:spacing w:before="40" w:after="40"/>
              <w:ind w:left="9"/>
              <w:rPr>
                <w:rFonts w:ascii="Arial" w:hAnsi="Arial" w:cs="Arial"/>
                <w:snapToGrid/>
                <w:sz w:val="19"/>
                <w:szCs w:val="19"/>
                <w:lang w:val="en-GB"/>
              </w:rPr>
            </w:pPr>
            <w:r w:rsidRPr="00897BFC">
              <w:rPr>
                <w:rFonts w:ascii="Arial" w:hAnsi="Arial" w:cs="Arial"/>
                <w:snapToGrid/>
                <w:sz w:val="19"/>
                <w:szCs w:val="19"/>
                <w:lang w:val="en-GB"/>
              </w:rPr>
              <w:fldChar w:fldCharType="begin">
                <w:ffData>
                  <w:name w:val="Check13"/>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p>
        </w:tc>
        <w:tc>
          <w:tcPr>
            <w:tcW w:w="993" w:type="dxa"/>
            <w:tcBorders>
              <w:left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 xml:space="preserve">Health &amp; Safety     </w:t>
            </w:r>
          </w:p>
        </w:tc>
        <w:tc>
          <w:tcPr>
            <w:tcW w:w="425" w:type="dxa"/>
            <w:tcBorders>
              <w:left w:val="nil"/>
              <w:right w:val="single" w:sz="4" w:space="0" w:color="auto"/>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fldChar w:fldCharType="begin">
                <w:ffData>
                  <w:name w:val=""/>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p>
        </w:tc>
        <w:tc>
          <w:tcPr>
            <w:tcW w:w="850" w:type="dxa"/>
            <w:gridSpan w:val="3"/>
            <w:tcBorders>
              <w:left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School</w:t>
            </w:r>
          </w:p>
        </w:tc>
        <w:tc>
          <w:tcPr>
            <w:tcW w:w="426" w:type="dxa"/>
            <w:gridSpan w:val="2"/>
            <w:tcBorders>
              <w:left w:val="nil"/>
              <w:right w:val="single" w:sz="4" w:space="0" w:color="auto"/>
            </w:tcBorders>
            <w:vAlign w:val="center"/>
          </w:tcPr>
          <w:p w:rsidR="00897BFC" w:rsidRPr="00897BFC" w:rsidRDefault="00897BFC" w:rsidP="00897BFC">
            <w:pPr>
              <w:widowControl/>
              <w:spacing w:before="40" w:after="40"/>
              <w:ind w:left="26"/>
              <w:rPr>
                <w:rFonts w:ascii="Arial" w:hAnsi="Arial" w:cs="Arial"/>
                <w:snapToGrid/>
                <w:sz w:val="19"/>
                <w:szCs w:val="19"/>
                <w:lang w:val="en-GB"/>
              </w:rPr>
            </w:pPr>
            <w:r w:rsidRPr="00897BFC">
              <w:rPr>
                <w:rFonts w:ascii="Arial" w:hAnsi="Arial" w:cs="Arial"/>
                <w:snapToGrid/>
                <w:sz w:val="19"/>
                <w:szCs w:val="19"/>
                <w:lang w:val="en-GB"/>
              </w:rPr>
              <w:fldChar w:fldCharType="begin">
                <w:ffData>
                  <w:name w:val="Check1"/>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p>
        </w:tc>
        <w:tc>
          <w:tcPr>
            <w:tcW w:w="1376" w:type="dxa"/>
            <w:gridSpan w:val="2"/>
            <w:tcBorders>
              <w:left w:val="single" w:sz="4" w:space="0" w:color="auto"/>
              <w:right w:val="nil"/>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t>Named Person/Lead Professional</w:t>
            </w:r>
          </w:p>
        </w:tc>
        <w:tc>
          <w:tcPr>
            <w:tcW w:w="469" w:type="dxa"/>
            <w:tcBorders>
              <w:left w:val="nil"/>
              <w:right w:val="single" w:sz="4" w:space="0" w:color="auto"/>
            </w:tcBorders>
            <w:vAlign w:val="center"/>
          </w:tcPr>
          <w:p w:rsidR="00897BFC" w:rsidRPr="00897BFC" w:rsidRDefault="00897BFC" w:rsidP="00897BFC">
            <w:pPr>
              <w:widowControl/>
              <w:spacing w:before="40" w:after="40"/>
              <w:rPr>
                <w:rFonts w:ascii="Arial" w:hAnsi="Arial" w:cs="Arial"/>
                <w:snapToGrid/>
                <w:sz w:val="19"/>
                <w:szCs w:val="19"/>
                <w:lang w:val="en-GB"/>
              </w:rPr>
            </w:pPr>
            <w:r w:rsidRPr="00897BFC">
              <w:rPr>
                <w:rFonts w:ascii="Arial" w:hAnsi="Arial" w:cs="Arial"/>
                <w:snapToGrid/>
                <w:sz w:val="19"/>
                <w:szCs w:val="19"/>
                <w:lang w:val="en-GB"/>
              </w:rPr>
              <w:fldChar w:fldCharType="begin">
                <w:ffData>
                  <w:name w:val="Check13"/>
                  <w:enabled/>
                  <w:calcOnExit w:val="0"/>
                  <w:checkBox>
                    <w:sizeAuto/>
                    <w:default w:val="0"/>
                  </w:checkBox>
                </w:ffData>
              </w:fldChar>
            </w:r>
            <w:r w:rsidRPr="00897BFC">
              <w:rPr>
                <w:rFonts w:ascii="Arial" w:hAnsi="Arial" w:cs="Arial"/>
                <w:snapToGrid/>
                <w:sz w:val="19"/>
                <w:szCs w:val="19"/>
                <w:lang w:val="en-GB"/>
              </w:rPr>
              <w:instrText xml:space="preserve"> FORMCHECKBOX </w:instrText>
            </w:r>
            <w:r w:rsidR="00964099">
              <w:rPr>
                <w:rFonts w:ascii="Arial" w:hAnsi="Arial" w:cs="Arial"/>
                <w:snapToGrid/>
                <w:sz w:val="19"/>
                <w:szCs w:val="19"/>
                <w:lang w:val="en-GB"/>
              </w:rPr>
            </w:r>
            <w:r w:rsidR="00964099">
              <w:rPr>
                <w:rFonts w:ascii="Arial" w:hAnsi="Arial" w:cs="Arial"/>
                <w:snapToGrid/>
                <w:sz w:val="19"/>
                <w:szCs w:val="19"/>
                <w:lang w:val="en-GB"/>
              </w:rPr>
              <w:fldChar w:fldCharType="separate"/>
            </w:r>
            <w:r w:rsidRPr="00897BFC">
              <w:rPr>
                <w:rFonts w:ascii="Arial" w:hAnsi="Arial" w:cs="Arial"/>
                <w:snapToGrid/>
                <w:sz w:val="19"/>
                <w:szCs w:val="19"/>
                <w:lang w:val="en-GB"/>
              </w:rPr>
              <w:fldChar w:fldCharType="end"/>
            </w:r>
            <w:r w:rsidRPr="00897BFC">
              <w:rPr>
                <w:rFonts w:ascii="Arial" w:hAnsi="Arial" w:cs="Arial"/>
                <w:snapToGrid/>
                <w:sz w:val="19"/>
                <w:szCs w:val="19"/>
                <w:lang w:val="en-GB"/>
              </w:rPr>
              <w:t xml:space="preserve"> </w:t>
            </w:r>
          </w:p>
        </w:tc>
        <w:tc>
          <w:tcPr>
            <w:tcW w:w="236" w:type="dxa"/>
            <w:tcBorders>
              <w:top w:val="nil"/>
              <w:left w:val="single" w:sz="4" w:space="0" w:color="auto"/>
              <w:bottom w:val="nil"/>
              <w:right w:val="nil"/>
            </w:tcBorders>
            <w:vAlign w:val="center"/>
          </w:tcPr>
          <w:p w:rsidR="00897BFC" w:rsidRPr="00897BFC" w:rsidRDefault="00897BFC" w:rsidP="00897BFC">
            <w:pPr>
              <w:widowControl/>
              <w:spacing w:before="40" w:after="40"/>
              <w:jc w:val="right"/>
              <w:rPr>
                <w:rFonts w:ascii="Arial" w:hAnsi="Arial" w:cs="Arial"/>
                <w:snapToGrid/>
                <w:sz w:val="19"/>
                <w:szCs w:val="19"/>
                <w:lang w:val="en-GB"/>
              </w:rPr>
            </w:pPr>
          </w:p>
        </w:tc>
      </w:tr>
      <w:tr w:rsidR="00897BFC" w:rsidRPr="00897BFC" w:rsidTr="00050B7C">
        <w:tblPrEx>
          <w:shd w:val="clear" w:color="auto" w:fill="auto"/>
        </w:tblPrEx>
        <w:trPr>
          <w:gridAfter w:val="19"/>
          <w:wAfter w:w="9310" w:type="dxa"/>
        </w:trPr>
        <w:tc>
          <w:tcPr>
            <w:tcW w:w="1425" w:type="dxa"/>
            <w:tcBorders>
              <w:left w:val="single" w:sz="4" w:space="0" w:color="auto"/>
              <w:bottom w:val="nil"/>
              <w:right w:val="nil"/>
            </w:tcBorders>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Care Inspectorate</w:t>
            </w:r>
          </w:p>
        </w:tc>
        <w:tc>
          <w:tcPr>
            <w:tcW w:w="423" w:type="dxa"/>
            <w:tcBorders>
              <w:left w:val="nil"/>
              <w:bottom w:val="nil"/>
              <w:right w:val="single" w:sz="4" w:space="0" w:color="auto"/>
            </w:tcBorders>
            <w:vAlign w:val="center"/>
          </w:tcPr>
          <w:p w:rsidR="00897BFC" w:rsidRPr="00897BFC" w:rsidRDefault="00897BFC" w:rsidP="00897BFC">
            <w:pPr>
              <w:widowControl/>
              <w:spacing w:before="40" w:after="40"/>
              <w:jc w:val="center"/>
              <w:rPr>
                <w:rFonts w:ascii="Arial" w:hAnsi="Arial" w:cs="Arial"/>
                <w:snapToGrid/>
                <w:lang w:val="en-GB"/>
              </w:rPr>
            </w:pPr>
            <w:r w:rsidRPr="00897BFC">
              <w:rPr>
                <w:rFonts w:ascii="Arial" w:hAnsi="Arial" w:cs="Arial"/>
                <w:snapToGrid/>
                <w:lang w:val="en-GB"/>
              </w:rPr>
              <w:fldChar w:fldCharType="begin">
                <w:ffData>
                  <w:name w:val="Check12"/>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p>
        </w:tc>
      </w:tr>
      <w:tr w:rsidR="00897BFC" w:rsidRPr="00897BFC" w:rsidTr="00050B7C">
        <w:tblPrEx>
          <w:shd w:val="clear" w:color="auto" w:fill="auto"/>
        </w:tblPrEx>
        <w:trPr>
          <w:gridAfter w:val="1"/>
          <w:wAfter w:w="236" w:type="dxa"/>
        </w:trPr>
        <w:tc>
          <w:tcPr>
            <w:tcW w:w="2118" w:type="dxa"/>
            <w:gridSpan w:val="3"/>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 xml:space="preserve">HQ Officer(s)   </w:t>
            </w:r>
          </w:p>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sz w:val="16"/>
                <w:szCs w:val="16"/>
                <w:lang w:val="en-GB"/>
              </w:rPr>
              <w:t>(please specify name)</w:t>
            </w:r>
          </w:p>
        </w:tc>
        <w:tc>
          <w:tcPr>
            <w:tcW w:w="8804" w:type="dxa"/>
            <w:gridSpan w:val="17"/>
            <w:vAlign w:val="bottom"/>
          </w:tcPr>
          <w:p w:rsidR="00897BFC" w:rsidRPr="00897BFC" w:rsidRDefault="00897BFC" w:rsidP="00897BFC">
            <w:pPr>
              <w:widowControl/>
              <w:spacing w:before="40" w:after="40"/>
              <w:rPr>
                <w:rFonts w:ascii="Arial" w:hAnsi="Arial" w:cs="Arial"/>
                <w:snapToGrid/>
                <w:lang w:val="en-GB"/>
              </w:rPr>
            </w:pPr>
          </w:p>
        </w:tc>
      </w:tr>
      <w:tr w:rsidR="00897BFC" w:rsidRPr="00897BFC" w:rsidTr="00050B7C">
        <w:tblPrEx>
          <w:shd w:val="clear" w:color="auto" w:fill="auto"/>
        </w:tblPrEx>
        <w:trPr>
          <w:gridAfter w:val="1"/>
          <w:wAfter w:w="236" w:type="dxa"/>
        </w:trPr>
        <w:tc>
          <w:tcPr>
            <w:tcW w:w="2118" w:type="dxa"/>
            <w:gridSpan w:val="3"/>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snapToGrid/>
                <w:lang w:val="en-GB"/>
              </w:rPr>
              <w:t xml:space="preserve">Other </w:t>
            </w:r>
          </w:p>
          <w:p w:rsidR="00897BFC" w:rsidRPr="00897BFC" w:rsidRDefault="00897BFC" w:rsidP="00897BFC">
            <w:pPr>
              <w:widowControl/>
              <w:spacing w:before="40" w:after="40"/>
              <w:rPr>
                <w:rFonts w:ascii="Arial" w:hAnsi="Arial" w:cs="Arial"/>
                <w:snapToGrid/>
                <w:lang w:val="en-GB"/>
              </w:rPr>
            </w:pPr>
            <w:r w:rsidRPr="00897BFC">
              <w:rPr>
                <w:rFonts w:ascii="Arial" w:hAnsi="Arial" w:cs="Arial"/>
                <w:i/>
                <w:snapToGrid/>
                <w:sz w:val="18"/>
                <w:szCs w:val="18"/>
                <w:lang w:val="en-GB"/>
              </w:rPr>
              <w:t xml:space="preserve"> </w:t>
            </w:r>
            <w:r w:rsidRPr="00897BFC">
              <w:rPr>
                <w:rFonts w:ascii="Arial" w:hAnsi="Arial" w:cs="Arial"/>
                <w:i/>
                <w:snapToGrid/>
                <w:sz w:val="16"/>
                <w:szCs w:val="16"/>
                <w:lang w:val="en-GB"/>
              </w:rPr>
              <w:t>(please specify)</w:t>
            </w:r>
          </w:p>
        </w:tc>
        <w:tc>
          <w:tcPr>
            <w:tcW w:w="8804" w:type="dxa"/>
            <w:gridSpan w:val="17"/>
            <w:vAlign w:val="bottom"/>
          </w:tcPr>
          <w:p w:rsidR="00897BFC" w:rsidRPr="00897BFC" w:rsidRDefault="00897BFC" w:rsidP="00897BFC">
            <w:pPr>
              <w:widowControl/>
              <w:spacing w:before="40" w:after="40"/>
              <w:rPr>
                <w:rFonts w:ascii="Arial" w:hAnsi="Arial" w:cs="Arial"/>
                <w:snapToGrid/>
                <w:lang w:val="en-GB"/>
              </w:rPr>
            </w:pPr>
          </w:p>
        </w:tc>
      </w:tr>
      <w:tr w:rsidR="00897BFC" w:rsidRPr="00897BFC" w:rsidTr="00050B7C">
        <w:trPr>
          <w:gridAfter w:val="1"/>
          <w:wAfter w:w="236" w:type="dxa"/>
        </w:trPr>
        <w:tc>
          <w:tcPr>
            <w:tcW w:w="10922" w:type="dxa"/>
            <w:gridSpan w:val="20"/>
            <w:shd w:val="clear" w:color="auto" w:fill="D9D9D9"/>
            <w:vAlign w:val="center"/>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14  FURTHER SUPPORT / ACTION PLANNED / REQUIRED</w:t>
            </w:r>
          </w:p>
        </w:tc>
      </w:tr>
      <w:tr w:rsidR="00897BFC" w:rsidRPr="00897BFC" w:rsidTr="00050B7C">
        <w:tblPrEx>
          <w:shd w:val="clear" w:color="auto" w:fill="auto"/>
        </w:tblPrEx>
        <w:trPr>
          <w:gridAfter w:val="1"/>
          <w:wAfter w:w="236" w:type="dxa"/>
          <w:trHeight w:val="254"/>
        </w:trPr>
        <w:tc>
          <w:tcPr>
            <w:tcW w:w="10922" w:type="dxa"/>
            <w:gridSpan w:val="20"/>
            <w:vAlign w:val="center"/>
          </w:tcPr>
          <w:p w:rsidR="00897BFC" w:rsidRPr="00897BFC" w:rsidRDefault="00897BFC" w:rsidP="00897BFC">
            <w:pPr>
              <w:widowControl/>
              <w:rPr>
                <w:rFonts w:ascii="Arial" w:hAnsi="Arial" w:cs="Arial"/>
                <w:snapToGrid/>
                <w:sz w:val="12"/>
                <w:szCs w:val="12"/>
                <w:lang w:val="en-GB"/>
              </w:rPr>
            </w:pPr>
          </w:p>
          <w:p w:rsidR="00897BFC" w:rsidRPr="00897BFC" w:rsidRDefault="00897BFC" w:rsidP="00897BFC">
            <w:pPr>
              <w:widowControl/>
              <w:rPr>
                <w:rFonts w:ascii="Arial" w:hAnsi="Arial" w:cs="Arial"/>
                <w:snapToGrid/>
                <w:sz w:val="12"/>
                <w:szCs w:val="12"/>
                <w:lang w:val="en-GB"/>
              </w:rPr>
            </w:pP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r w:rsidRPr="00897BFC">
              <w:rPr>
                <w:rFonts w:ascii="Arial" w:hAnsi="Arial" w:cs="Arial"/>
                <w:snapToGrid/>
                <w:lang w:val="en-GB"/>
              </w:rPr>
              <w:t xml:space="preserve">  Complete / renew risk assessment                                          </w:t>
            </w: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r w:rsidRPr="00897BFC">
              <w:rPr>
                <w:rFonts w:ascii="Arial" w:hAnsi="Arial" w:cs="Arial"/>
                <w:snapToGrid/>
                <w:lang w:val="en-GB"/>
              </w:rPr>
              <w:t xml:space="preserve">  Advice / guidance from Health and Safety Advisor</w:t>
            </w:r>
          </w:p>
          <w:p w:rsidR="00897BFC" w:rsidRPr="00897BFC" w:rsidRDefault="00897BFC" w:rsidP="00897BFC">
            <w:pPr>
              <w:widowControl/>
              <w:rPr>
                <w:rFonts w:ascii="Arial" w:hAnsi="Arial" w:cs="Arial"/>
                <w:snapToGrid/>
                <w:sz w:val="12"/>
                <w:szCs w:val="12"/>
                <w:lang w:val="en-GB"/>
              </w:rPr>
            </w:pPr>
          </w:p>
          <w:p w:rsidR="00897BFC" w:rsidRPr="00897BFC" w:rsidRDefault="00897BFC" w:rsidP="00897BFC">
            <w:pPr>
              <w:widowControl/>
              <w:rPr>
                <w:rFonts w:ascii="Arial" w:hAnsi="Arial" w:cs="Arial"/>
                <w:snapToGrid/>
                <w:sz w:val="12"/>
                <w:szCs w:val="12"/>
                <w:lang w:val="en-GB"/>
              </w:rPr>
            </w:pP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r w:rsidRPr="00897BFC">
              <w:rPr>
                <w:rFonts w:ascii="Arial" w:hAnsi="Arial" w:cs="Arial"/>
                <w:snapToGrid/>
                <w:lang w:val="en-GB"/>
              </w:rPr>
              <w:t xml:space="preserve">  Complete / update support plan                                               </w:t>
            </w: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r w:rsidRPr="00897BFC">
              <w:rPr>
                <w:rFonts w:ascii="Arial" w:hAnsi="Arial" w:cs="Arial"/>
                <w:snapToGrid/>
                <w:lang w:val="en-GB"/>
              </w:rPr>
              <w:t xml:space="preserve">  Support from Senior Management Team</w:t>
            </w:r>
          </w:p>
          <w:p w:rsidR="00897BFC" w:rsidRPr="00897BFC" w:rsidRDefault="00897BFC" w:rsidP="00897BFC">
            <w:pPr>
              <w:widowControl/>
              <w:rPr>
                <w:rFonts w:ascii="Arial" w:hAnsi="Arial" w:cs="Arial"/>
                <w:snapToGrid/>
                <w:sz w:val="12"/>
                <w:szCs w:val="12"/>
                <w:lang w:val="en-GB"/>
              </w:rPr>
            </w:pPr>
          </w:p>
          <w:p w:rsidR="00897BFC" w:rsidRPr="00897BFC" w:rsidRDefault="00897BFC" w:rsidP="00897BFC">
            <w:pPr>
              <w:widowControl/>
              <w:rPr>
                <w:rFonts w:ascii="Arial" w:hAnsi="Arial" w:cs="Arial"/>
                <w:snapToGrid/>
                <w:sz w:val="12"/>
                <w:szCs w:val="12"/>
                <w:lang w:val="en-GB"/>
              </w:rPr>
            </w:pP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r w:rsidRPr="00897BFC">
              <w:rPr>
                <w:rFonts w:ascii="Arial" w:hAnsi="Arial" w:cs="Arial"/>
                <w:snapToGrid/>
                <w:lang w:val="en-GB"/>
              </w:rPr>
              <w:t xml:space="preserve">  Initiate / call Child Planning meeting                                               Who is responsible for action the above?</w:t>
            </w:r>
          </w:p>
          <w:p w:rsidR="00897BFC" w:rsidRPr="00897BFC" w:rsidRDefault="00897BFC" w:rsidP="00897BFC">
            <w:pPr>
              <w:widowControl/>
              <w:rPr>
                <w:rFonts w:ascii="Arial" w:hAnsi="Arial" w:cs="Arial"/>
                <w:snapToGrid/>
                <w:sz w:val="12"/>
                <w:szCs w:val="12"/>
                <w:lang w:val="en-GB"/>
              </w:rPr>
            </w:pPr>
          </w:p>
          <w:p w:rsidR="00897BFC" w:rsidRPr="00897BFC" w:rsidRDefault="00897BFC" w:rsidP="00897BFC">
            <w:pPr>
              <w:widowControl/>
              <w:rPr>
                <w:rFonts w:ascii="Arial" w:hAnsi="Arial" w:cs="Arial"/>
                <w:snapToGrid/>
                <w:sz w:val="12"/>
                <w:szCs w:val="12"/>
                <w:lang w:val="en-GB"/>
              </w:rPr>
            </w:pPr>
            <w:r w:rsidRPr="00897BFC">
              <w:rPr>
                <w:rFonts w:ascii="Arial" w:hAnsi="Arial" w:cs="Arial"/>
                <w:snapToGrid/>
                <w:lang w:val="en-GB"/>
              </w:rPr>
              <w:fldChar w:fldCharType="begin">
                <w:ffData>
                  <w:name w:val="Check13"/>
                  <w:enabled/>
                  <w:calcOnExit w:val="0"/>
                  <w:checkBox>
                    <w:sizeAuto/>
                    <w:default w:val="0"/>
                  </w:checkBox>
                </w:ffData>
              </w:fldChar>
            </w:r>
            <w:r w:rsidRPr="00897BFC">
              <w:rPr>
                <w:rFonts w:ascii="Arial" w:hAnsi="Arial" w:cs="Arial"/>
                <w:snapToGrid/>
                <w:lang w:val="en-GB"/>
              </w:rPr>
              <w:instrText xml:space="preserve"> FORMCHECKBOX </w:instrText>
            </w:r>
            <w:r w:rsidR="00964099">
              <w:rPr>
                <w:rFonts w:ascii="Arial" w:hAnsi="Arial" w:cs="Arial"/>
                <w:snapToGrid/>
                <w:lang w:val="en-GB"/>
              </w:rPr>
            </w:r>
            <w:r w:rsidR="00964099">
              <w:rPr>
                <w:rFonts w:ascii="Arial" w:hAnsi="Arial" w:cs="Arial"/>
                <w:snapToGrid/>
                <w:lang w:val="en-GB"/>
              </w:rPr>
              <w:fldChar w:fldCharType="separate"/>
            </w:r>
            <w:r w:rsidRPr="00897BFC">
              <w:rPr>
                <w:rFonts w:ascii="Arial" w:hAnsi="Arial" w:cs="Arial"/>
                <w:snapToGrid/>
                <w:lang w:val="en-GB"/>
              </w:rPr>
              <w:fldChar w:fldCharType="end"/>
            </w:r>
            <w:r w:rsidRPr="00897BFC">
              <w:rPr>
                <w:rFonts w:ascii="Arial" w:hAnsi="Arial" w:cs="Arial"/>
                <w:snapToGrid/>
                <w:lang w:val="en-GB"/>
              </w:rPr>
              <w:t xml:space="preserve">  Advice / guidance from Training Team                                          _________________________________________</w:t>
            </w:r>
          </w:p>
          <w:p w:rsidR="00897BFC" w:rsidRPr="00897BFC" w:rsidRDefault="00897BFC" w:rsidP="00897BFC">
            <w:pPr>
              <w:widowControl/>
              <w:rPr>
                <w:rFonts w:ascii="Arial" w:hAnsi="Arial" w:cs="Arial"/>
                <w:snapToGrid/>
                <w:lang w:val="en-GB"/>
              </w:rPr>
            </w:pPr>
          </w:p>
        </w:tc>
      </w:tr>
      <w:tr w:rsidR="00897BFC" w:rsidRPr="00897BFC" w:rsidTr="00050B7C">
        <w:tblPrEx>
          <w:shd w:val="clear" w:color="auto" w:fill="auto"/>
        </w:tblPrEx>
        <w:trPr>
          <w:gridAfter w:val="1"/>
          <w:wAfter w:w="236" w:type="dxa"/>
        </w:trPr>
        <w:tc>
          <w:tcPr>
            <w:tcW w:w="10922" w:type="dxa"/>
            <w:gridSpan w:val="20"/>
            <w:shd w:val="clear" w:color="auto" w:fill="D9D9D9"/>
          </w:tcPr>
          <w:p w:rsidR="00897BFC" w:rsidRPr="00897BFC" w:rsidRDefault="00897BFC" w:rsidP="00897BFC">
            <w:pPr>
              <w:widowControl/>
              <w:spacing w:before="60" w:after="60"/>
              <w:rPr>
                <w:rFonts w:ascii="Arial" w:hAnsi="Arial" w:cs="Arial"/>
                <w:b/>
                <w:snapToGrid/>
                <w:lang w:val="en-GB"/>
              </w:rPr>
            </w:pPr>
            <w:r w:rsidRPr="00897BFC">
              <w:rPr>
                <w:rFonts w:ascii="Arial" w:hAnsi="Arial" w:cs="Arial"/>
                <w:b/>
                <w:snapToGrid/>
                <w:lang w:val="en-GB"/>
              </w:rPr>
              <w:t>15  ACKNOWLEDGEMENT SIGNATURES</w:t>
            </w:r>
          </w:p>
        </w:tc>
      </w:tr>
      <w:tr w:rsidR="00897BFC" w:rsidRPr="00897BFC" w:rsidTr="00050B7C">
        <w:tblPrEx>
          <w:shd w:val="clear" w:color="auto" w:fill="auto"/>
        </w:tblPrEx>
        <w:trPr>
          <w:gridAfter w:val="1"/>
          <w:wAfter w:w="236" w:type="dxa"/>
        </w:trPr>
        <w:tc>
          <w:tcPr>
            <w:tcW w:w="8326" w:type="dxa"/>
            <w:gridSpan w:val="14"/>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b/>
                <w:snapToGrid/>
                <w:lang w:val="en-GB"/>
              </w:rPr>
              <w:t>Line Manager/ Placement Services Social worker</w:t>
            </w:r>
          </w:p>
        </w:tc>
        <w:tc>
          <w:tcPr>
            <w:tcW w:w="2596" w:type="dxa"/>
            <w:gridSpan w:val="6"/>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b/>
                <w:snapToGrid/>
                <w:lang w:val="en-GB"/>
              </w:rPr>
              <w:t>Date:</w:t>
            </w:r>
          </w:p>
        </w:tc>
      </w:tr>
      <w:tr w:rsidR="00897BFC" w:rsidRPr="00897BFC" w:rsidTr="00050B7C">
        <w:tblPrEx>
          <w:shd w:val="clear" w:color="auto" w:fill="auto"/>
        </w:tblPrEx>
        <w:trPr>
          <w:gridAfter w:val="1"/>
          <w:wAfter w:w="236" w:type="dxa"/>
        </w:trPr>
        <w:tc>
          <w:tcPr>
            <w:tcW w:w="8326" w:type="dxa"/>
            <w:gridSpan w:val="14"/>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b/>
                <w:snapToGrid/>
                <w:lang w:val="en-GB"/>
              </w:rPr>
              <w:t>Form received by Business Support Team Manager (BSTM)</w:t>
            </w:r>
          </w:p>
        </w:tc>
        <w:tc>
          <w:tcPr>
            <w:tcW w:w="2596" w:type="dxa"/>
            <w:gridSpan w:val="6"/>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b/>
                <w:snapToGrid/>
                <w:lang w:val="en-GB"/>
              </w:rPr>
              <w:t>Date:</w:t>
            </w:r>
          </w:p>
        </w:tc>
      </w:tr>
      <w:tr w:rsidR="00897BFC" w:rsidRPr="00897BFC" w:rsidTr="00050B7C">
        <w:tblPrEx>
          <w:shd w:val="clear" w:color="auto" w:fill="auto"/>
        </w:tblPrEx>
        <w:trPr>
          <w:gridAfter w:val="1"/>
          <w:wAfter w:w="236" w:type="dxa"/>
        </w:trPr>
        <w:tc>
          <w:tcPr>
            <w:tcW w:w="8326" w:type="dxa"/>
            <w:gridSpan w:val="14"/>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b/>
                <w:snapToGrid/>
                <w:lang w:val="en-GB"/>
              </w:rPr>
              <w:t>Acknowledgement from BSTM and copied to Line Manager/ Placement Services Social Worker, if applicable</w:t>
            </w:r>
          </w:p>
        </w:tc>
        <w:tc>
          <w:tcPr>
            <w:tcW w:w="2596" w:type="dxa"/>
            <w:gridSpan w:val="6"/>
            <w:vAlign w:val="center"/>
          </w:tcPr>
          <w:p w:rsidR="00897BFC" w:rsidRPr="00897BFC" w:rsidRDefault="00897BFC" w:rsidP="00897BFC">
            <w:pPr>
              <w:widowControl/>
              <w:spacing w:before="40" w:after="40"/>
              <w:rPr>
                <w:rFonts w:ascii="Arial" w:hAnsi="Arial" w:cs="Arial"/>
                <w:snapToGrid/>
                <w:lang w:val="en-GB"/>
              </w:rPr>
            </w:pPr>
            <w:r w:rsidRPr="00897BFC">
              <w:rPr>
                <w:rFonts w:ascii="Arial" w:hAnsi="Arial" w:cs="Arial"/>
                <w:b/>
                <w:snapToGrid/>
                <w:lang w:val="en-GB"/>
              </w:rPr>
              <w:t>Date:</w:t>
            </w:r>
          </w:p>
        </w:tc>
      </w:tr>
    </w:tbl>
    <w:p w:rsidR="00897BFC" w:rsidRPr="00897BFC" w:rsidRDefault="00897BFC" w:rsidP="00897BFC">
      <w:pPr>
        <w:widowControl/>
        <w:ind w:right="-1"/>
        <w:rPr>
          <w:rFonts w:ascii="Arial" w:hAnsi="Arial" w:cs="Arial"/>
          <w:snapToGrid/>
          <w:sz w:val="12"/>
          <w:szCs w:val="12"/>
          <w:lang w:val="en-GB"/>
        </w:rPr>
        <w:sectPr w:rsidR="00897BFC" w:rsidRPr="00897BFC" w:rsidSect="00050B7C">
          <w:footerReference w:type="default" r:id="rId12"/>
          <w:footerReference w:type="first" r:id="rId13"/>
          <w:pgSz w:w="11906" w:h="16838" w:code="9"/>
          <w:pgMar w:top="284" w:right="1134" w:bottom="284" w:left="1134" w:header="142" w:footer="142" w:gutter="0"/>
          <w:pgNumType w:start="0"/>
          <w:cols w:space="720"/>
          <w:formProt w:val="0"/>
          <w:titlePg/>
          <w:docGrid w:linePitch="326"/>
        </w:sectPr>
      </w:pPr>
    </w:p>
    <w:tbl>
      <w:tblPr>
        <w:tblW w:w="11199" w:type="dxa"/>
        <w:tblInd w:w="-176" w:type="dxa"/>
        <w:tblLayout w:type="fixed"/>
        <w:tblLook w:val="04A0" w:firstRow="1" w:lastRow="0" w:firstColumn="1" w:lastColumn="0" w:noHBand="0" w:noVBand="1"/>
      </w:tblPr>
      <w:tblGrid>
        <w:gridCol w:w="2127"/>
        <w:gridCol w:w="9072"/>
      </w:tblGrid>
      <w:tr w:rsidR="00897BFC" w:rsidRPr="00897BFC" w:rsidTr="00050B7C">
        <w:tc>
          <w:tcPr>
            <w:tcW w:w="2127" w:type="dxa"/>
          </w:tcPr>
          <w:p w:rsidR="00897BFC" w:rsidRPr="00897BFC" w:rsidRDefault="00157277" w:rsidP="00897BFC">
            <w:pPr>
              <w:widowControl/>
              <w:rPr>
                <w:snapToGrid/>
                <w:sz w:val="24"/>
                <w:lang w:val="en-GB"/>
              </w:rPr>
            </w:pPr>
            <w:r>
              <w:rPr>
                <w:noProof/>
                <w:snapToGrid/>
                <w:sz w:val="24"/>
                <w:lang w:val="en-GB" w:eastAsia="en-GB"/>
              </w:rPr>
              <w:drawing>
                <wp:inline distT="0" distB="0" distL="0" distR="0">
                  <wp:extent cx="1143000" cy="1219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4389" t="41199" r="80843" b="40701"/>
                          <a:stretch>
                            <a:fillRect/>
                          </a:stretch>
                        </pic:blipFill>
                        <pic:spPr bwMode="auto">
                          <a:xfrm>
                            <a:off x="0" y="0"/>
                            <a:ext cx="1143000" cy="1219200"/>
                          </a:xfrm>
                          <a:prstGeom prst="rect">
                            <a:avLst/>
                          </a:prstGeom>
                          <a:noFill/>
                          <a:ln>
                            <a:noFill/>
                          </a:ln>
                        </pic:spPr>
                      </pic:pic>
                    </a:graphicData>
                  </a:graphic>
                </wp:inline>
              </w:drawing>
            </w:r>
          </w:p>
        </w:tc>
        <w:tc>
          <w:tcPr>
            <w:tcW w:w="9072" w:type="dxa"/>
          </w:tcPr>
          <w:p w:rsidR="00897BFC" w:rsidRPr="00897BFC" w:rsidRDefault="00897BFC" w:rsidP="00897BFC">
            <w:pPr>
              <w:widowControl/>
              <w:ind w:right="884"/>
              <w:jc w:val="right"/>
              <w:rPr>
                <w:rFonts w:ascii="Arial" w:hAnsi="Arial" w:cs="Arial"/>
                <w:b/>
                <w:snapToGrid/>
                <w:sz w:val="24"/>
                <w:szCs w:val="24"/>
                <w:lang w:val="en-GB"/>
              </w:rPr>
            </w:pPr>
            <w:r>
              <w:rPr>
                <w:rFonts w:ascii="Arial" w:hAnsi="Arial" w:cs="Arial"/>
                <w:b/>
                <w:snapToGrid/>
                <w:sz w:val="24"/>
                <w:szCs w:val="24"/>
                <w:lang w:val="en-GB"/>
              </w:rPr>
              <w:t>APPENDIX 1</w:t>
            </w:r>
          </w:p>
          <w:p w:rsidR="00897BFC" w:rsidRPr="00897BFC" w:rsidRDefault="00897BFC" w:rsidP="00897BFC">
            <w:pPr>
              <w:widowControl/>
              <w:rPr>
                <w:rFonts w:ascii="Arial" w:hAnsi="Arial" w:cs="Arial"/>
                <w:b/>
                <w:snapToGrid/>
                <w:sz w:val="40"/>
                <w:szCs w:val="40"/>
                <w:lang w:val="en-GB"/>
              </w:rPr>
            </w:pPr>
            <w:r w:rsidRPr="00897BFC">
              <w:rPr>
                <w:rFonts w:ascii="Arial" w:hAnsi="Arial" w:cs="Arial"/>
                <w:b/>
                <w:snapToGrid/>
                <w:sz w:val="40"/>
                <w:szCs w:val="40"/>
                <w:lang w:val="en-GB"/>
              </w:rPr>
              <w:t>Education and Social Care</w:t>
            </w:r>
          </w:p>
          <w:p w:rsidR="00897BFC" w:rsidRPr="00897BFC" w:rsidRDefault="00897BFC" w:rsidP="00897BFC">
            <w:pPr>
              <w:widowControl/>
              <w:rPr>
                <w:rFonts w:ascii="Arial" w:hAnsi="Arial" w:cs="Arial"/>
                <w:b/>
                <w:snapToGrid/>
                <w:sz w:val="40"/>
                <w:szCs w:val="40"/>
                <w:lang w:val="en-GB"/>
              </w:rPr>
            </w:pPr>
            <w:r w:rsidRPr="00897BFC">
              <w:rPr>
                <w:rFonts w:ascii="Arial" w:hAnsi="Arial" w:cs="Arial"/>
                <w:b/>
                <w:snapToGrid/>
                <w:sz w:val="36"/>
                <w:szCs w:val="36"/>
                <w:u w:val="single"/>
                <w:lang w:val="en-GB"/>
              </w:rPr>
              <w:t>Child Debrief Record</w:t>
            </w:r>
            <w:r w:rsidRPr="00897BFC">
              <w:rPr>
                <w:rFonts w:ascii="Arial" w:hAnsi="Arial" w:cs="Arial"/>
                <w:b/>
                <w:snapToGrid/>
                <w:sz w:val="36"/>
                <w:szCs w:val="36"/>
                <w:lang w:val="en-GB"/>
              </w:rPr>
              <w:t xml:space="preserve"> VA/PI (2)</w:t>
            </w:r>
          </w:p>
        </w:tc>
      </w:tr>
    </w:tbl>
    <w:p w:rsidR="00897BFC" w:rsidRPr="00897BFC" w:rsidRDefault="00897BFC" w:rsidP="00897BFC">
      <w:pPr>
        <w:widowControl/>
        <w:jc w:val="right"/>
        <w:rPr>
          <w:rFonts w:ascii="Arial" w:hAnsi="Arial" w:cs="Arial"/>
          <w:snapToGrid/>
          <w:sz w:val="12"/>
          <w:szCs w:val="12"/>
          <w:lang w:val="en-GB"/>
        </w:rPr>
      </w:pPr>
    </w:p>
    <w:p w:rsidR="00897BFC" w:rsidRPr="00897BFC" w:rsidRDefault="00897BFC" w:rsidP="00897BFC">
      <w:pPr>
        <w:widowControl/>
        <w:rPr>
          <w:rFonts w:ascii="Arial" w:hAnsi="Arial" w:cs="Arial"/>
          <w:snapToGrid/>
          <w:sz w:val="24"/>
          <w:lang w:val="en-GB"/>
        </w:rPr>
      </w:pPr>
      <w:r w:rsidRPr="00897BFC">
        <w:rPr>
          <w:rFonts w:ascii="Arial" w:hAnsi="Arial" w:cs="Arial"/>
          <w:b/>
          <w:snapToGrid/>
          <w:sz w:val="24"/>
          <w:u w:val="single"/>
          <w:lang w:val="en-GB"/>
        </w:rPr>
        <w:t>PART 2</w:t>
      </w:r>
    </w:p>
    <w:p w:rsidR="00897BFC" w:rsidRPr="00897BFC" w:rsidRDefault="00157277" w:rsidP="00897BFC">
      <w:pPr>
        <w:widowControl/>
        <w:rPr>
          <w:rFonts w:ascii="Arial" w:hAnsi="Arial" w:cs="Arial"/>
          <w:snapToGrid/>
          <w:sz w:val="8"/>
          <w:szCs w:val="8"/>
          <w:lang w:val="en-GB"/>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4658360</wp:posOffset>
                </wp:positionH>
                <wp:positionV relativeFrom="paragraph">
                  <wp:posOffset>45720</wp:posOffset>
                </wp:positionV>
                <wp:extent cx="273050" cy="205105"/>
                <wp:effectExtent l="0" t="0" r="0" b="25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663A" id="Rectangle 10" o:spid="_x0000_s1026" style="position:absolute;margin-left:366.8pt;margin-top:3.6pt;width:21.5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"/>
            </w:pict>
          </mc:Fallback>
        </mc:AlternateContent>
      </w:r>
    </w:p>
    <w:p w:rsidR="00897BFC" w:rsidRPr="00897BFC" w:rsidRDefault="00897BFC" w:rsidP="00897BFC">
      <w:pPr>
        <w:widowControl/>
        <w:rPr>
          <w:rFonts w:ascii="Arial" w:hAnsi="Arial" w:cs="Arial"/>
          <w:b/>
          <w:snapToGrid/>
          <w:lang w:val="en-GB"/>
        </w:rPr>
      </w:pPr>
      <w:r w:rsidRPr="00897BFC">
        <w:rPr>
          <w:rFonts w:ascii="Arial" w:hAnsi="Arial" w:cs="Arial"/>
          <w:b/>
          <w:snapToGrid/>
          <w:lang w:val="en-GB"/>
        </w:rPr>
        <w:t xml:space="preserve">This must be filled in as soon as possible, but at the latest within one week.  </w:t>
      </w:r>
    </w:p>
    <w:p w:rsidR="00897BFC" w:rsidRPr="00897BFC" w:rsidRDefault="00897BFC" w:rsidP="00897BFC">
      <w:pPr>
        <w:widowControl/>
        <w:rPr>
          <w:rFonts w:ascii="Arial" w:hAnsi="Arial" w:cs="Arial"/>
          <w:b/>
          <w:snapToGrid/>
          <w:lang w:val="en-GB"/>
        </w:rPr>
      </w:pPr>
      <w:r w:rsidRPr="00897BFC">
        <w:rPr>
          <w:rFonts w:ascii="Arial" w:hAnsi="Arial" w:cs="Arial"/>
          <w:b/>
          <w:snapToGrid/>
          <w:lang w:val="en-GB"/>
        </w:rPr>
        <w:t xml:space="preserve"> (If you need a separate sheet/s, please attach and state number attached)</w:t>
      </w:r>
    </w:p>
    <w:p w:rsidR="00897BFC" w:rsidRPr="00897BFC" w:rsidRDefault="00897BFC" w:rsidP="00897BFC">
      <w:pPr>
        <w:widowControl/>
        <w:rPr>
          <w:rFonts w:ascii="Arial" w:hAnsi="Arial" w:cs="Arial"/>
          <w:b/>
          <w:snapToGrid/>
          <w:sz w:val="16"/>
          <w:szCs w:val="16"/>
          <w:lang w:val="en-GB"/>
        </w:rPr>
      </w:pPr>
      <w:r w:rsidRPr="00897BFC">
        <w:rPr>
          <w:rFonts w:ascii="Arial" w:hAnsi="Arial" w:cs="Arial"/>
          <w:b/>
          <w:snapToGrid/>
          <w:lang w:val="en-G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085"/>
        <w:gridCol w:w="6946"/>
      </w:tblGrid>
      <w:tr w:rsidR="00897BFC" w:rsidRPr="00897BFC" w:rsidTr="00CE77EB">
        <w:tc>
          <w:tcPr>
            <w:tcW w:w="10031" w:type="dxa"/>
            <w:gridSpan w:val="2"/>
            <w:tcBorders>
              <w:bottom w:val="single" w:sz="4" w:space="0" w:color="auto"/>
            </w:tcBorders>
            <w:shd w:val="clear" w:color="auto" w:fill="D9D9D9"/>
            <w:vAlign w:val="center"/>
          </w:tcPr>
          <w:p w:rsidR="00897BFC" w:rsidRPr="00897BFC" w:rsidRDefault="00897BFC" w:rsidP="00897BFC">
            <w:pPr>
              <w:widowControl/>
              <w:spacing w:before="60" w:after="60"/>
              <w:ind w:right="1168"/>
              <w:rPr>
                <w:rFonts w:ascii="Arial" w:hAnsi="Arial" w:cs="Arial"/>
                <w:b/>
                <w:snapToGrid/>
                <w:sz w:val="24"/>
                <w:lang w:val="en-GB"/>
              </w:rPr>
            </w:pPr>
            <w:r w:rsidRPr="00897BFC">
              <w:rPr>
                <w:rFonts w:ascii="Arial" w:hAnsi="Arial" w:cs="Arial"/>
                <w:b/>
                <w:snapToGrid/>
                <w:sz w:val="24"/>
                <w:lang w:val="en-GB"/>
              </w:rPr>
              <w:t>1  DETAILS OF YOUNG PERSON</w:t>
            </w:r>
          </w:p>
        </w:tc>
      </w:tr>
      <w:tr w:rsidR="00897BFC" w:rsidRPr="00897BFC" w:rsidTr="00CE77EB">
        <w:tblPrEx>
          <w:shd w:val="clear" w:color="auto" w:fill="auto"/>
        </w:tblPrEx>
        <w:tc>
          <w:tcPr>
            <w:tcW w:w="3085" w:type="dxa"/>
            <w:tcBorders>
              <w:right w:val="single" w:sz="4" w:space="0" w:color="auto"/>
            </w:tcBorders>
            <w:vAlign w:val="center"/>
          </w:tcPr>
          <w:p w:rsidR="00897BFC" w:rsidRPr="00897BFC" w:rsidRDefault="00897BFC" w:rsidP="00897BFC">
            <w:pPr>
              <w:widowControl/>
              <w:spacing w:before="60" w:after="60"/>
              <w:ind w:right="-47"/>
              <w:rPr>
                <w:rFonts w:ascii="Arial" w:hAnsi="Arial" w:cs="Arial"/>
                <w:b/>
                <w:snapToGrid/>
                <w:lang w:val="en-GB"/>
              </w:rPr>
            </w:pPr>
            <w:r w:rsidRPr="00897BFC">
              <w:rPr>
                <w:rFonts w:ascii="Arial" w:hAnsi="Arial" w:cs="Arial"/>
                <w:b/>
                <w:snapToGrid/>
                <w:lang w:val="en-GB"/>
              </w:rPr>
              <w:t>Name of Young Person:</w:t>
            </w:r>
          </w:p>
        </w:tc>
        <w:tc>
          <w:tcPr>
            <w:tcW w:w="6946"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CE77EB">
        <w:tblPrEx>
          <w:shd w:val="clear" w:color="auto" w:fill="auto"/>
        </w:tblPrEx>
        <w:tc>
          <w:tcPr>
            <w:tcW w:w="3085" w:type="dxa"/>
            <w:tcBorders>
              <w:right w:val="single" w:sz="4" w:space="0" w:color="auto"/>
            </w:tcBorders>
            <w:vAlign w:val="center"/>
          </w:tcPr>
          <w:p w:rsidR="00897BFC" w:rsidRPr="00897BFC" w:rsidRDefault="00897BFC" w:rsidP="00897BFC">
            <w:pPr>
              <w:widowControl/>
              <w:spacing w:before="60" w:after="60"/>
              <w:ind w:right="-47"/>
              <w:rPr>
                <w:rFonts w:ascii="Arial" w:hAnsi="Arial" w:cs="Arial"/>
                <w:b/>
                <w:snapToGrid/>
                <w:lang w:val="en-GB"/>
              </w:rPr>
            </w:pPr>
            <w:r w:rsidRPr="00897BFC">
              <w:rPr>
                <w:rFonts w:ascii="Arial" w:hAnsi="Arial" w:cs="Arial"/>
                <w:b/>
                <w:snapToGrid/>
                <w:lang w:val="en-GB"/>
              </w:rPr>
              <w:t>Date of Discussion:</w:t>
            </w:r>
          </w:p>
        </w:tc>
        <w:tc>
          <w:tcPr>
            <w:tcW w:w="6946"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CE77EB">
        <w:tblPrEx>
          <w:shd w:val="clear" w:color="auto" w:fill="auto"/>
        </w:tblPrEx>
        <w:tc>
          <w:tcPr>
            <w:tcW w:w="3085" w:type="dxa"/>
            <w:tcBorders>
              <w:right w:val="single" w:sz="4" w:space="0" w:color="auto"/>
            </w:tcBorders>
            <w:vAlign w:val="center"/>
          </w:tcPr>
          <w:p w:rsidR="00897BFC" w:rsidRPr="00897BFC" w:rsidRDefault="00897BFC" w:rsidP="00897BFC">
            <w:pPr>
              <w:widowControl/>
              <w:spacing w:before="60" w:after="60"/>
              <w:ind w:right="-47"/>
              <w:rPr>
                <w:rFonts w:ascii="Arial" w:hAnsi="Arial" w:cs="Arial"/>
                <w:b/>
                <w:snapToGrid/>
                <w:lang w:val="en-GB"/>
              </w:rPr>
            </w:pPr>
            <w:r w:rsidRPr="00897BFC">
              <w:rPr>
                <w:rFonts w:ascii="Arial" w:hAnsi="Arial" w:cs="Arial"/>
                <w:b/>
                <w:snapToGrid/>
                <w:lang w:val="en-GB"/>
              </w:rPr>
              <w:t>Staff Involved:</w:t>
            </w:r>
          </w:p>
        </w:tc>
        <w:tc>
          <w:tcPr>
            <w:tcW w:w="6946"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bl>
    <w:p w:rsidR="00897BFC" w:rsidRPr="00897BFC" w:rsidRDefault="00897BFC" w:rsidP="00897BFC">
      <w:pPr>
        <w:widowControl/>
        <w:ind w:right="-47"/>
        <w:rPr>
          <w:rFonts w:ascii="Arial" w:hAnsi="Arial" w:cs="Arial"/>
          <w:b/>
          <w:snapToGrid/>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5528"/>
      </w:tblGrid>
      <w:tr w:rsidR="00897BFC" w:rsidRPr="00897BFC" w:rsidTr="00CE77EB">
        <w:tc>
          <w:tcPr>
            <w:tcW w:w="10031" w:type="dxa"/>
            <w:gridSpan w:val="2"/>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2  YOUNG PERSON’S POINT OF VIEW</w:t>
            </w:r>
          </w:p>
        </w:tc>
      </w:tr>
      <w:tr w:rsidR="00897BFC" w:rsidRPr="00897BFC" w:rsidTr="00CE77EB">
        <w:tblPrEx>
          <w:shd w:val="clear" w:color="auto" w:fill="auto"/>
        </w:tblPrEx>
        <w:tc>
          <w:tcPr>
            <w:tcW w:w="4503" w:type="dxa"/>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How are you feeling now, why do you think the staff member responded as they did, and what is your view of any physical intervention?:</w:t>
            </w:r>
          </w:p>
        </w:tc>
        <w:tc>
          <w:tcPr>
            <w:tcW w:w="5528"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bl>
    <w:p w:rsidR="00897BFC" w:rsidRPr="00897BFC" w:rsidRDefault="00897BFC" w:rsidP="00897BFC">
      <w:pPr>
        <w:widowControl/>
        <w:ind w:right="-47"/>
        <w:rPr>
          <w:rFonts w:ascii="Arial" w:hAnsi="Arial" w:cs="Arial"/>
          <w:b/>
          <w:snapToGrid/>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5528"/>
      </w:tblGrid>
      <w:tr w:rsidR="00897BFC" w:rsidRPr="00897BFC" w:rsidTr="00CE77EB">
        <w:tc>
          <w:tcPr>
            <w:tcW w:w="10031" w:type="dxa"/>
            <w:gridSpan w:val="2"/>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3  OTHER MAIN POINTS OF DISCUSSION</w:t>
            </w:r>
          </w:p>
        </w:tc>
      </w:tr>
      <w:tr w:rsidR="00897BFC" w:rsidRPr="00897BFC" w:rsidTr="00CE77EB">
        <w:tblPrEx>
          <w:shd w:val="clear" w:color="auto" w:fill="auto"/>
        </w:tblPrEx>
        <w:tc>
          <w:tcPr>
            <w:tcW w:w="4503" w:type="dxa"/>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Young person’s view - What could have been done differently by you and by staff, how has your relationship been affected?</w:t>
            </w:r>
          </w:p>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Share staff member’s view of what is going on for the young person, and consider has this kind of situation arisen before?:</w:t>
            </w:r>
          </w:p>
        </w:tc>
        <w:tc>
          <w:tcPr>
            <w:tcW w:w="5528"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bl>
    <w:p w:rsidR="00897BFC" w:rsidRPr="00897BFC" w:rsidRDefault="00897BFC" w:rsidP="00897BFC">
      <w:pPr>
        <w:widowControl/>
        <w:ind w:right="-47"/>
        <w:rPr>
          <w:rFonts w:ascii="Arial" w:hAnsi="Arial" w:cs="Arial"/>
          <w:b/>
          <w:snapToGrid/>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5528"/>
      </w:tblGrid>
      <w:tr w:rsidR="00897BFC" w:rsidRPr="00897BFC" w:rsidTr="00CE77EB">
        <w:tc>
          <w:tcPr>
            <w:tcW w:w="10031" w:type="dxa"/>
            <w:gridSpan w:val="2"/>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4  OUTCOME OF DISCUSSION</w:t>
            </w:r>
          </w:p>
        </w:tc>
      </w:tr>
      <w:tr w:rsidR="00897BFC" w:rsidRPr="00897BFC" w:rsidTr="00CE77EB">
        <w:tblPrEx>
          <w:shd w:val="clear" w:color="auto" w:fill="auto"/>
        </w:tblPrEx>
        <w:tc>
          <w:tcPr>
            <w:tcW w:w="4503" w:type="dxa"/>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 xml:space="preserve">What other behaviour could you use in future?  </w:t>
            </w:r>
          </w:p>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 xml:space="preserve">What further steps can be taken?  </w:t>
            </w:r>
          </w:p>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Agree what action is planned for the young person and what is the plan of action for staff/carers:</w:t>
            </w:r>
          </w:p>
        </w:tc>
        <w:tc>
          <w:tcPr>
            <w:tcW w:w="5528"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bl>
    <w:p w:rsidR="00897BFC" w:rsidRPr="00897BFC" w:rsidRDefault="00897BFC" w:rsidP="00897BFC">
      <w:pPr>
        <w:widowControl/>
        <w:ind w:right="-47"/>
        <w:rPr>
          <w:rFonts w:ascii="Arial" w:hAnsi="Arial" w:cs="Arial"/>
          <w:b/>
          <w:snapToGrid/>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5528"/>
      </w:tblGrid>
      <w:tr w:rsidR="00897BFC" w:rsidRPr="00897BFC" w:rsidTr="00CE77EB">
        <w:tc>
          <w:tcPr>
            <w:tcW w:w="10031" w:type="dxa"/>
            <w:gridSpan w:val="2"/>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5  OPTIONS EXPLORED AND OUTCOME</w:t>
            </w:r>
            <w:r w:rsidRPr="00897BFC">
              <w:rPr>
                <w:rFonts w:ascii="Arial" w:hAnsi="Arial" w:cs="Arial"/>
                <w:b/>
                <w:i/>
                <w:snapToGrid/>
                <w:lang w:val="en-GB"/>
              </w:rPr>
              <w:t xml:space="preserve"> (If the situation is still not fully resolved)</w:t>
            </w:r>
          </w:p>
        </w:tc>
      </w:tr>
      <w:tr w:rsidR="00897BFC" w:rsidRPr="00897BFC" w:rsidTr="00CE77EB">
        <w:tblPrEx>
          <w:shd w:val="clear" w:color="auto" w:fill="auto"/>
        </w:tblPrEx>
        <w:tc>
          <w:tcPr>
            <w:tcW w:w="4503" w:type="dxa"/>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This should involve discussions with other staff, managers, social workers or advocates, offered other communication and expression tried and the offer to complain:</w:t>
            </w:r>
          </w:p>
        </w:tc>
        <w:tc>
          <w:tcPr>
            <w:tcW w:w="5528" w:type="dxa"/>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bl>
    <w:p w:rsidR="00897BFC" w:rsidRPr="00897BFC" w:rsidRDefault="00897BFC" w:rsidP="00897BFC">
      <w:pPr>
        <w:widowControl/>
        <w:ind w:right="-47"/>
        <w:rPr>
          <w:rFonts w:ascii="Arial" w:hAnsi="Arial" w:cs="Arial"/>
          <w:b/>
          <w:snapToGrid/>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103"/>
        <w:gridCol w:w="851"/>
        <w:gridCol w:w="992"/>
      </w:tblGrid>
      <w:tr w:rsidR="00897BFC" w:rsidRPr="00897BFC" w:rsidTr="00CE77EB">
        <w:tc>
          <w:tcPr>
            <w:tcW w:w="10031" w:type="dxa"/>
            <w:gridSpan w:val="4"/>
            <w:shd w:val="clear" w:color="auto" w:fill="D9D9D9"/>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 xml:space="preserve">6  SIGNATURES </w:t>
            </w:r>
            <w:r w:rsidRPr="00897BFC">
              <w:rPr>
                <w:rFonts w:ascii="Arial" w:hAnsi="Arial" w:cs="Arial"/>
                <w:b/>
                <w:i/>
                <w:snapToGrid/>
                <w:lang w:val="en-GB"/>
              </w:rPr>
              <w:t>(please sign if the above is an accurate record)</w:t>
            </w:r>
          </w:p>
        </w:tc>
      </w:tr>
      <w:tr w:rsidR="00897BFC" w:rsidRPr="00897BFC" w:rsidTr="00CE77EB">
        <w:tc>
          <w:tcPr>
            <w:tcW w:w="3085" w:type="dxa"/>
            <w:tcBorders>
              <w:bottom w:val="single" w:sz="4" w:space="0" w:color="auto"/>
              <w:right w:val="nil"/>
            </w:tcBorders>
            <w:vAlign w:val="center"/>
          </w:tcPr>
          <w:p w:rsidR="00897BFC" w:rsidRPr="00897BFC" w:rsidRDefault="00897BFC" w:rsidP="00897BFC">
            <w:pPr>
              <w:widowControl/>
              <w:spacing w:before="120" w:after="120"/>
              <w:ind w:right="-47"/>
              <w:rPr>
                <w:rFonts w:ascii="Arial" w:hAnsi="Arial" w:cs="Arial"/>
                <w:b/>
                <w:snapToGrid/>
                <w:lang w:val="en-GB"/>
              </w:rPr>
            </w:pPr>
            <w:r w:rsidRPr="00897BFC">
              <w:rPr>
                <w:rFonts w:ascii="Arial" w:hAnsi="Arial" w:cs="Arial"/>
                <w:b/>
                <w:snapToGrid/>
                <w:lang w:val="en-GB"/>
              </w:rPr>
              <w:t>Young Person:</w:t>
            </w:r>
          </w:p>
        </w:tc>
        <w:tc>
          <w:tcPr>
            <w:tcW w:w="5103" w:type="dxa"/>
            <w:tcBorders>
              <w:left w:val="nil"/>
              <w:bottom w:val="single" w:sz="4" w:space="0" w:color="auto"/>
            </w:tcBorders>
            <w:vAlign w:val="center"/>
          </w:tcPr>
          <w:p w:rsidR="00897BFC" w:rsidRPr="00897BFC" w:rsidRDefault="00897BFC" w:rsidP="00897BFC">
            <w:pPr>
              <w:widowControl/>
              <w:spacing w:before="120" w:after="120"/>
              <w:ind w:right="-47"/>
              <w:rPr>
                <w:rFonts w:ascii="Arial" w:hAnsi="Arial" w:cs="Arial"/>
                <w:snapToGrid/>
                <w:lang w:val="en-GB"/>
              </w:rPr>
            </w:pPr>
          </w:p>
        </w:tc>
        <w:tc>
          <w:tcPr>
            <w:tcW w:w="851" w:type="dxa"/>
            <w:tcBorders>
              <w:bottom w:val="single" w:sz="4" w:space="0" w:color="auto"/>
              <w:right w:val="nil"/>
            </w:tcBorders>
            <w:vAlign w:val="center"/>
          </w:tcPr>
          <w:p w:rsidR="00897BFC" w:rsidRPr="00897BFC" w:rsidRDefault="00897BFC" w:rsidP="00897BFC">
            <w:pPr>
              <w:widowControl/>
              <w:spacing w:before="120" w:after="120"/>
              <w:ind w:right="-47"/>
              <w:jc w:val="right"/>
              <w:rPr>
                <w:rFonts w:ascii="Arial" w:hAnsi="Arial" w:cs="Arial"/>
                <w:b/>
                <w:snapToGrid/>
                <w:lang w:val="en-GB"/>
              </w:rPr>
            </w:pPr>
            <w:r w:rsidRPr="00897BFC">
              <w:rPr>
                <w:rFonts w:ascii="Arial" w:hAnsi="Arial" w:cs="Arial"/>
                <w:b/>
                <w:snapToGrid/>
                <w:lang w:val="en-GB"/>
              </w:rPr>
              <w:t>Date:</w:t>
            </w:r>
          </w:p>
        </w:tc>
        <w:tc>
          <w:tcPr>
            <w:tcW w:w="992" w:type="dxa"/>
            <w:tcBorders>
              <w:left w:val="nil"/>
              <w:bottom w:val="single" w:sz="4" w:space="0" w:color="auto"/>
            </w:tcBorders>
            <w:vAlign w:val="center"/>
          </w:tcPr>
          <w:p w:rsidR="00897BFC" w:rsidRPr="00897BFC" w:rsidRDefault="00897BFC" w:rsidP="00897BFC">
            <w:pPr>
              <w:widowControl/>
              <w:spacing w:before="120" w:after="120"/>
              <w:ind w:right="-47"/>
              <w:rPr>
                <w:rFonts w:ascii="Arial" w:hAnsi="Arial" w:cs="Arial"/>
                <w:snapToGrid/>
                <w:lang w:val="en-GB"/>
              </w:rPr>
            </w:pPr>
          </w:p>
        </w:tc>
      </w:tr>
      <w:tr w:rsidR="00897BFC" w:rsidRPr="00897BFC" w:rsidTr="00CE77EB">
        <w:tc>
          <w:tcPr>
            <w:tcW w:w="3085" w:type="dxa"/>
            <w:tcBorders>
              <w:right w:val="nil"/>
            </w:tcBorders>
            <w:vAlign w:val="center"/>
          </w:tcPr>
          <w:p w:rsidR="00897BFC" w:rsidRPr="00897BFC" w:rsidRDefault="00897BFC" w:rsidP="00897BFC">
            <w:pPr>
              <w:widowControl/>
              <w:spacing w:before="120" w:after="120"/>
              <w:ind w:right="-47"/>
              <w:rPr>
                <w:rFonts w:ascii="Arial" w:hAnsi="Arial" w:cs="Arial"/>
                <w:b/>
                <w:snapToGrid/>
                <w:lang w:val="en-GB"/>
              </w:rPr>
            </w:pPr>
            <w:r w:rsidRPr="00897BFC">
              <w:rPr>
                <w:rFonts w:ascii="Arial" w:hAnsi="Arial" w:cs="Arial"/>
                <w:b/>
                <w:snapToGrid/>
                <w:lang w:val="en-GB"/>
              </w:rPr>
              <w:t>Person carrying out de-brief:</w:t>
            </w:r>
          </w:p>
        </w:tc>
        <w:tc>
          <w:tcPr>
            <w:tcW w:w="5103" w:type="dxa"/>
            <w:tcBorders>
              <w:left w:val="nil"/>
            </w:tcBorders>
            <w:vAlign w:val="center"/>
          </w:tcPr>
          <w:p w:rsidR="00897BFC" w:rsidRPr="00897BFC" w:rsidRDefault="00897BFC" w:rsidP="00897BFC">
            <w:pPr>
              <w:widowControl/>
              <w:spacing w:before="120" w:after="120"/>
              <w:ind w:right="-47"/>
              <w:rPr>
                <w:rFonts w:ascii="Arial" w:hAnsi="Arial" w:cs="Arial"/>
                <w:snapToGrid/>
                <w:lang w:val="en-GB"/>
              </w:rPr>
            </w:pPr>
          </w:p>
        </w:tc>
        <w:tc>
          <w:tcPr>
            <w:tcW w:w="851" w:type="dxa"/>
            <w:tcBorders>
              <w:right w:val="nil"/>
            </w:tcBorders>
            <w:vAlign w:val="center"/>
          </w:tcPr>
          <w:p w:rsidR="00897BFC" w:rsidRPr="00897BFC" w:rsidRDefault="00897BFC" w:rsidP="00897BFC">
            <w:pPr>
              <w:widowControl/>
              <w:spacing w:before="120" w:after="120"/>
              <w:ind w:right="-47"/>
              <w:jc w:val="right"/>
              <w:rPr>
                <w:rFonts w:ascii="Arial" w:hAnsi="Arial" w:cs="Arial"/>
                <w:b/>
                <w:snapToGrid/>
                <w:lang w:val="en-GB"/>
              </w:rPr>
            </w:pPr>
            <w:r w:rsidRPr="00897BFC">
              <w:rPr>
                <w:rFonts w:ascii="Arial" w:hAnsi="Arial" w:cs="Arial"/>
                <w:b/>
                <w:snapToGrid/>
                <w:lang w:val="en-GB"/>
              </w:rPr>
              <w:t>Date:</w:t>
            </w:r>
          </w:p>
        </w:tc>
        <w:tc>
          <w:tcPr>
            <w:tcW w:w="992" w:type="dxa"/>
            <w:tcBorders>
              <w:left w:val="nil"/>
            </w:tcBorders>
            <w:vAlign w:val="center"/>
          </w:tcPr>
          <w:p w:rsidR="00897BFC" w:rsidRPr="00897BFC" w:rsidRDefault="00897BFC" w:rsidP="00897BFC">
            <w:pPr>
              <w:widowControl/>
              <w:spacing w:before="120" w:after="120"/>
              <w:ind w:right="-47"/>
              <w:rPr>
                <w:rFonts w:ascii="Arial" w:hAnsi="Arial" w:cs="Arial"/>
                <w:snapToGrid/>
                <w:lang w:val="en-GB"/>
              </w:rPr>
            </w:pPr>
          </w:p>
        </w:tc>
      </w:tr>
    </w:tbl>
    <w:p w:rsidR="00897BFC" w:rsidRPr="00897BFC" w:rsidRDefault="00897BFC" w:rsidP="00897BFC">
      <w:pPr>
        <w:widowControl/>
        <w:ind w:right="-47"/>
        <w:rPr>
          <w:rFonts w:ascii="Arial" w:hAnsi="Arial" w:cs="Arial"/>
          <w:b/>
          <w:snapToGrid/>
          <w:lang w:val="en-GB"/>
        </w:rPr>
      </w:pPr>
      <w:r w:rsidRPr="00897BFC">
        <w:rPr>
          <w:rFonts w:ascii="Arial" w:hAnsi="Arial" w:cs="Arial"/>
          <w:b/>
          <w:snapToGrid/>
          <w:sz w:val="40"/>
          <w:szCs w:val="40"/>
          <w:lang w:val="en-GB"/>
        </w:rPr>
        <w:t xml:space="preserve">           </w:t>
      </w:r>
    </w:p>
    <w:tbl>
      <w:tblPr>
        <w:tblW w:w="11199" w:type="dxa"/>
        <w:tblInd w:w="-176" w:type="dxa"/>
        <w:tblLayout w:type="fixed"/>
        <w:tblLook w:val="04A0" w:firstRow="1" w:lastRow="0" w:firstColumn="1" w:lastColumn="0" w:noHBand="0" w:noVBand="1"/>
      </w:tblPr>
      <w:tblGrid>
        <w:gridCol w:w="2127"/>
        <w:gridCol w:w="9072"/>
      </w:tblGrid>
      <w:tr w:rsidR="00897BFC" w:rsidRPr="00897BFC" w:rsidTr="00050B7C">
        <w:tc>
          <w:tcPr>
            <w:tcW w:w="2127" w:type="dxa"/>
          </w:tcPr>
          <w:p w:rsidR="00897BFC" w:rsidRPr="00897BFC" w:rsidRDefault="00157277" w:rsidP="00897BFC">
            <w:pPr>
              <w:widowControl/>
              <w:ind w:right="-47"/>
              <w:rPr>
                <w:snapToGrid/>
                <w:sz w:val="24"/>
                <w:lang w:val="en-GB"/>
              </w:rPr>
            </w:pPr>
            <w:r>
              <w:rPr>
                <w:noProof/>
                <w:snapToGrid/>
                <w:sz w:val="24"/>
                <w:lang w:val="en-GB" w:eastAsia="en-GB"/>
              </w:rPr>
              <w:drawing>
                <wp:inline distT="0" distB="0" distL="0" distR="0">
                  <wp:extent cx="1143000" cy="11525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14389" t="41199" r="80843" b="40701"/>
                          <a:stretch>
                            <a:fillRect/>
                          </a:stretch>
                        </pic:blipFill>
                        <pic:spPr bwMode="auto">
                          <a:xfrm>
                            <a:off x="0" y="0"/>
                            <a:ext cx="1143000" cy="1152525"/>
                          </a:xfrm>
                          <a:prstGeom prst="rect">
                            <a:avLst/>
                          </a:prstGeom>
                          <a:noFill/>
                          <a:ln>
                            <a:noFill/>
                          </a:ln>
                        </pic:spPr>
                      </pic:pic>
                    </a:graphicData>
                  </a:graphic>
                </wp:inline>
              </w:drawing>
            </w:r>
          </w:p>
        </w:tc>
        <w:tc>
          <w:tcPr>
            <w:tcW w:w="9072" w:type="dxa"/>
          </w:tcPr>
          <w:p w:rsidR="00897BFC" w:rsidRPr="00897BFC" w:rsidRDefault="005259DD" w:rsidP="00897BFC">
            <w:pPr>
              <w:widowControl/>
              <w:ind w:right="-47"/>
              <w:jc w:val="center"/>
              <w:rPr>
                <w:rFonts w:ascii="Arial" w:hAnsi="Arial" w:cs="Arial"/>
                <w:b/>
                <w:snapToGrid/>
                <w:sz w:val="24"/>
                <w:szCs w:val="24"/>
                <w:lang w:val="en-GB"/>
              </w:rPr>
            </w:pPr>
            <w:r>
              <w:rPr>
                <w:rFonts w:ascii="Arial" w:hAnsi="Arial" w:cs="Arial"/>
                <w:b/>
                <w:snapToGrid/>
                <w:sz w:val="24"/>
                <w:szCs w:val="24"/>
                <w:lang w:val="en-GB"/>
              </w:rPr>
              <w:tab/>
            </w:r>
            <w:r>
              <w:rPr>
                <w:rFonts w:ascii="Arial" w:hAnsi="Arial" w:cs="Arial"/>
                <w:b/>
                <w:snapToGrid/>
                <w:sz w:val="24"/>
                <w:szCs w:val="24"/>
                <w:lang w:val="en-GB"/>
              </w:rPr>
              <w:tab/>
            </w:r>
            <w:r>
              <w:rPr>
                <w:rFonts w:ascii="Arial" w:hAnsi="Arial" w:cs="Arial"/>
                <w:b/>
                <w:snapToGrid/>
                <w:sz w:val="24"/>
                <w:szCs w:val="24"/>
                <w:lang w:val="en-GB"/>
              </w:rPr>
              <w:tab/>
            </w:r>
            <w:r>
              <w:rPr>
                <w:rFonts w:ascii="Arial" w:hAnsi="Arial" w:cs="Arial"/>
                <w:b/>
                <w:snapToGrid/>
                <w:sz w:val="24"/>
                <w:szCs w:val="24"/>
                <w:lang w:val="en-GB"/>
              </w:rPr>
              <w:tab/>
            </w:r>
            <w:r>
              <w:rPr>
                <w:rFonts w:ascii="Arial" w:hAnsi="Arial" w:cs="Arial"/>
                <w:b/>
                <w:snapToGrid/>
                <w:sz w:val="24"/>
                <w:szCs w:val="24"/>
                <w:lang w:val="en-GB"/>
              </w:rPr>
              <w:tab/>
            </w:r>
            <w:r>
              <w:rPr>
                <w:rFonts w:ascii="Arial" w:hAnsi="Arial" w:cs="Arial"/>
                <w:b/>
                <w:snapToGrid/>
                <w:sz w:val="24"/>
                <w:szCs w:val="24"/>
                <w:lang w:val="en-GB"/>
              </w:rPr>
              <w:tab/>
            </w:r>
            <w:r>
              <w:rPr>
                <w:rFonts w:ascii="Arial" w:hAnsi="Arial" w:cs="Arial"/>
                <w:b/>
                <w:snapToGrid/>
                <w:sz w:val="24"/>
                <w:szCs w:val="24"/>
                <w:lang w:val="en-GB"/>
              </w:rPr>
              <w:tab/>
            </w:r>
            <w:r>
              <w:rPr>
                <w:rFonts w:ascii="Arial" w:hAnsi="Arial" w:cs="Arial"/>
                <w:b/>
                <w:snapToGrid/>
                <w:sz w:val="24"/>
                <w:szCs w:val="24"/>
                <w:lang w:val="en-GB"/>
              </w:rPr>
              <w:tab/>
            </w:r>
            <w:r w:rsidR="00897BFC">
              <w:rPr>
                <w:rFonts w:ascii="Arial" w:hAnsi="Arial" w:cs="Arial"/>
                <w:b/>
                <w:snapToGrid/>
                <w:sz w:val="24"/>
                <w:szCs w:val="24"/>
                <w:lang w:val="en-GB"/>
              </w:rPr>
              <w:t>APPENDIX 1</w:t>
            </w:r>
          </w:p>
          <w:p w:rsidR="00897BFC" w:rsidRPr="00897BFC" w:rsidRDefault="00897BFC" w:rsidP="00897BFC">
            <w:pPr>
              <w:widowControl/>
              <w:ind w:right="-47"/>
              <w:rPr>
                <w:rFonts w:ascii="Arial" w:hAnsi="Arial" w:cs="Arial"/>
                <w:b/>
                <w:snapToGrid/>
                <w:sz w:val="40"/>
                <w:szCs w:val="40"/>
                <w:lang w:val="en-GB"/>
              </w:rPr>
            </w:pPr>
            <w:r w:rsidRPr="00897BFC">
              <w:rPr>
                <w:rFonts w:ascii="Arial" w:hAnsi="Arial" w:cs="Arial"/>
                <w:b/>
                <w:snapToGrid/>
                <w:sz w:val="40"/>
                <w:szCs w:val="40"/>
                <w:lang w:val="en-GB"/>
              </w:rPr>
              <w:t>Education and Social Care</w:t>
            </w:r>
          </w:p>
          <w:p w:rsidR="00897BFC" w:rsidRPr="00897BFC" w:rsidRDefault="00897BFC" w:rsidP="00897BFC">
            <w:pPr>
              <w:widowControl/>
              <w:ind w:right="-47"/>
              <w:rPr>
                <w:rFonts w:ascii="Arial" w:hAnsi="Arial" w:cs="Arial"/>
                <w:b/>
                <w:snapToGrid/>
                <w:sz w:val="40"/>
                <w:szCs w:val="40"/>
                <w:lang w:val="en-GB"/>
              </w:rPr>
            </w:pPr>
            <w:r w:rsidRPr="00897BFC">
              <w:rPr>
                <w:rFonts w:ascii="Arial" w:hAnsi="Arial" w:cs="Arial"/>
                <w:b/>
                <w:snapToGrid/>
                <w:sz w:val="36"/>
                <w:szCs w:val="36"/>
                <w:u w:val="single"/>
                <w:lang w:val="en-GB"/>
              </w:rPr>
              <w:t>Staff / Carer Debrief Record</w:t>
            </w:r>
            <w:r w:rsidRPr="00897BFC">
              <w:rPr>
                <w:rFonts w:ascii="Arial" w:hAnsi="Arial" w:cs="Arial"/>
                <w:b/>
                <w:snapToGrid/>
                <w:sz w:val="36"/>
                <w:szCs w:val="36"/>
                <w:lang w:val="en-GB"/>
              </w:rPr>
              <w:t xml:space="preserve"> VA/PI (3)</w:t>
            </w:r>
          </w:p>
        </w:tc>
      </w:tr>
    </w:tbl>
    <w:p w:rsidR="00897BFC" w:rsidRPr="00897BFC" w:rsidRDefault="00897BFC" w:rsidP="00897BFC">
      <w:pPr>
        <w:widowControl/>
        <w:ind w:right="-47"/>
        <w:rPr>
          <w:rFonts w:ascii="Arial" w:hAnsi="Arial" w:cs="Arial"/>
          <w:snapToGrid/>
          <w:sz w:val="24"/>
          <w:lang w:val="en-GB"/>
        </w:rPr>
      </w:pPr>
      <w:r w:rsidRPr="00897BFC">
        <w:rPr>
          <w:rFonts w:ascii="Arial" w:hAnsi="Arial" w:cs="Arial"/>
          <w:b/>
          <w:snapToGrid/>
          <w:sz w:val="24"/>
          <w:u w:val="single"/>
          <w:lang w:val="en-GB"/>
        </w:rPr>
        <w:t>PART 3</w:t>
      </w:r>
    </w:p>
    <w:p w:rsidR="00897BFC" w:rsidRPr="00897BFC" w:rsidRDefault="00157277" w:rsidP="00897BFC">
      <w:pPr>
        <w:widowControl/>
        <w:ind w:right="-47"/>
        <w:rPr>
          <w:rFonts w:ascii="Arial" w:hAnsi="Arial" w:cs="Arial"/>
          <w:snapToGrid/>
          <w:sz w:val="8"/>
          <w:szCs w:val="8"/>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5116830</wp:posOffset>
                </wp:positionH>
                <wp:positionV relativeFrom="paragraph">
                  <wp:posOffset>52070</wp:posOffset>
                </wp:positionV>
                <wp:extent cx="273050" cy="205105"/>
                <wp:effectExtent l="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9006C" id="Rectangle 4" o:spid="_x0000_s1026" style="position:absolute;margin-left:402.9pt;margin-top:4.1pt;width:21.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h+HwIAADs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"/>
            </w:pict>
          </mc:Fallback>
        </mc:AlternateContent>
      </w:r>
    </w:p>
    <w:p w:rsidR="00897BFC" w:rsidRPr="00897BFC" w:rsidRDefault="00897BFC" w:rsidP="00897BFC">
      <w:pPr>
        <w:widowControl/>
        <w:ind w:right="-47"/>
        <w:rPr>
          <w:rFonts w:ascii="Arial" w:hAnsi="Arial" w:cs="Arial"/>
          <w:b/>
          <w:snapToGrid/>
          <w:sz w:val="22"/>
          <w:szCs w:val="22"/>
          <w:lang w:val="en-GB"/>
        </w:rPr>
      </w:pPr>
      <w:r w:rsidRPr="00897BFC">
        <w:rPr>
          <w:rFonts w:ascii="Arial" w:hAnsi="Arial" w:cs="Arial"/>
          <w:b/>
          <w:snapToGrid/>
          <w:sz w:val="22"/>
          <w:szCs w:val="22"/>
          <w:lang w:val="en-GB"/>
        </w:rPr>
        <w:t xml:space="preserve">This must be filled in as soon as possible, but at the latest within one week.  </w:t>
      </w:r>
    </w:p>
    <w:p w:rsidR="00897BFC" w:rsidRPr="00897BFC" w:rsidRDefault="00897BFC" w:rsidP="00897BFC">
      <w:pPr>
        <w:widowControl/>
        <w:ind w:right="-47"/>
        <w:rPr>
          <w:rFonts w:ascii="Arial" w:hAnsi="Arial" w:cs="Arial"/>
          <w:b/>
          <w:snapToGrid/>
          <w:lang w:val="en-GB"/>
        </w:rPr>
      </w:pPr>
      <w:r w:rsidRPr="00897BFC">
        <w:rPr>
          <w:rFonts w:ascii="Arial" w:hAnsi="Arial" w:cs="Arial"/>
          <w:b/>
          <w:snapToGrid/>
          <w:sz w:val="22"/>
          <w:szCs w:val="22"/>
          <w:lang w:val="en-GB"/>
        </w:rPr>
        <w:t xml:space="preserve"> (If you need a separate sheet, please attach it and state number attached) </w:t>
      </w:r>
    </w:p>
    <w:p w:rsidR="00897BFC" w:rsidRPr="00897BFC" w:rsidRDefault="00897BFC" w:rsidP="00897BFC">
      <w:pPr>
        <w:widowControl/>
        <w:ind w:right="-47"/>
        <w:rPr>
          <w:rFonts w:ascii="Arial" w:hAnsi="Arial" w:cs="Arial"/>
          <w:b/>
          <w:snapToGrid/>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919"/>
        <w:gridCol w:w="1158"/>
        <w:gridCol w:w="4174"/>
        <w:gridCol w:w="1780"/>
      </w:tblGrid>
      <w:tr w:rsidR="00897BFC" w:rsidRPr="00897BFC" w:rsidTr="005259DD">
        <w:tc>
          <w:tcPr>
            <w:tcW w:w="10031" w:type="dxa"/>
            <w:gridSpan w:val="4"/>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1  DETAILS OF STAFF MEMBER / CARER</w:t>
            </w:r>
          </w:p>
        </w:tc>
      </w:tr>
      <w:tr w:rsidR="00897BFC" w:rsidRPr="00897BFC" w:rsidTr="005259DD">
        <w:tblPrEx>
          <w:shd w:val="clear" w:color="auto" w:fill="auto"/>
        </w:tblPrEx>
        <w:tc>
          <w:tcPr>
            <w:tcW w:w="2919" w:type="dxa"/>
            <w:tcBorders>
              <w:right w:val="single" w:sz="4" w:space="0" w:color="auto"/>
            </w:tcBorders>
            <w:vAlign w:val="center"/>
          </w:tcPr>
          <w:p w:rsidR="00897BFC" w:rsidRPr="00897BFC" w:rsidRDefault="00897BFC" w:rsidP="00897BFC">
            <w:pPr>
              <w:widowControl/>
              <w:spacing w:before="60" w:after="60"/>
              <w:ind w:right="-47"/>
              <w:rPr>
                <w:rFonts w:ascii="Arial" w:hAnsi="Arial" w:cs="Arial"/>
                <w:b/>
                <w:snapToGrid/>
                <w:lang w:val="en-GB"/>
              </w:rPr>
            </w:pPr>
            <w:r w:rsidRPr="00897BFC">
              <w:rPr>
                <w:rFonts w:ascii="Arial" w:hAnsi="Arial" w:cs="Arial"/>
                <w:b/>
                <w:snapToGrid/>
                <w:lang w:val="en-GB"/>
              </w:rPr>
              <w:t>Name of Staff Member / Carer:</w:t>
            </w:r>
          </w:p>
        </w:tc>
        <w:tc>
          <w:tcPr>
            <w:tcW w:w="7112" w:type="dxa"/>
            <w:gridSpan w:val="3"/>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blPrEx>
          <w:shd w:val="clear" w:color="auto" w:fill="auto"/>
        </w:tblPrEx>
        <w:tc>
          <w:tcPr>
            <w:tcW w:w="2919" w:type="dxa"/>
            <w:tcBorders>
              <w:right w:val="single" w:sz="4" w:space="0" w:color="auto"/>
            </w:tcBorders>
            <w:vAlign w:val="center"/>
          </w:tcPr>
          <w:p w:rsidR="00897BFC" w:rsidRPr="00897BFC" w:rsidRDefault="00897BFC" w:rsidP="00897BFC">
            <w:pPr>
              <w:widowControl/>
              <w:spacing w:before="60" w:after="60"/>
              <w:ind w:right="-47"/>
              <w:rPr>
                <w:rFonts w:ascii="Arial" w:hAnsi="Arial" w:cs="Arial"/>
                <w:b/>
                <w:snapToGrid/>
                <w:lang w:val="en-GB"/>
              </w:rPr>
            </w:pPr>
            <w:r w:rsidRPr="00897BFC">
              <w:rPr>
                <w:rFonts w:ascii="Arial" w:hAnsi="Arial" w:cs="Arial"/>
                <w:b/>
                <w:snapToGrid/>
                <w:lang w:val="en-GB"/>
              </w:rPr>
              <w:t>Name of Debriefer:</w:t>
            </w:r>
          </w:p>
        </w:tc>
        <w:tc>
          <w:tcPr>
            <w:tcW w:w="7112" w:type="dxa"/>
            <w:gridSpan w:val="3"/>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blPrEx>
          <w:shd w:val="clear" w:color="auto" w:fill="auto"/>
        </w:tblPrEx>
        <w:tc>
          <w:tcPr>
            <w:tcW w:w="2919" w:type="dxa"/>
            <w:tcBorders>
              <w:right w:val="single" w:sz="4" w:space="0" w:color="auto"/>
            </w:tcBorders>
            <w:vAlign w:val="center"/>
          </w:tcPr>
          <w:p w:rsidR="00897BFC" w:rsidRPr="00897BFC" w:rsidRDefault="00897BFC" w:rsidP="00897BFC">
            <w:pPr>
              <w:widowControl/>
              <w:spacing w:before="60" w:after="60"/>
              <w:ind w:right="-47"/>
              <w:rPr>
                <w:rFonts w:ascii="Arial" w:hAnsi="Arial" w:cs="Arial"/>
                <w:b/>
                <w:snapToGrid/>
                <w:lang w:val="en-GB"/>
              </w:rPr>
            </w:pPr>
            <w:r w:rsidRPr="00897BFC">
              <w:rPr>
                <w:rFonts w:ascii="Arial" w:hAnsi="Arial" w:cs="Arial"/>
                <w:b/>
                <w:snapToGrid/>
                <w:lang w:val="en-GB"/>
              </w:rPr>
              <w:t>Date of Discussion:</w:t>
            </w:r>
          </w:p>
        </w:tc>
        <w:tc>
          <w:tcPr>
            <w:tcW w:w="7112" w:type="dxa"/>
            <w:gridSpan w:val="3"/>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c>
          <w:tcPr>
            <w:tcW w:w="10031" w:type="dxa"/>
            <w:gridSpan w:val="4"/>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2  DISCUSSION OF FEELINGS ABOUT THE INCIDENT</w:t>
            </w:r>
          </w:p>
        </w:tc>
      </w:tr>
      <w:tr w:rsidR="00897BFC" w:rsidRPr="00897BFC" w:rsidTr="005259DD">
        <w:tblPrEx>
          <w:shd w:val="clear" w:color="auto" w:fill="auto"/>
        </w:tblPrEx>
        <w:tc>
          <w:tcPr>
            <w:tcW w:w="4077" w:type="dxa"/>
            <w:gridSpan w:val="2"/>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 xml:space="preserve">How are you feeling now? </w:t>
            </w:r>
          </w:p>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What did you think the young person’s motivation was, and what was your view of any physical intervention?:</w:t>
            </w:r>
          </w:p>
        </w:tc>
        <w:tc>
          <w:tcPr>
            <w:tcW w:w="5954" w:type="dxa"/>
            <w:gridSpan w:val="2"/>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c>
          <w:tcPr>
            <w:tcW w:w="10031" w:type="dxa"/>
            <w:gridSpan w:val="4"/>
            <w:tcBorders>
              <w:bottom w:val="single" w:sz="4" w:space="0" w:color="auto"/>
            </w:tcBorders>
            <w:shd w:val="clear" w:color="auto" w:fill="D9D9D9"/>
            <w:vAlign w:val="center"/>
          </w:tcPr>
          <w:p w:rsidR="00897BFC" w:rsidRPr="00897BFC" w:rsidRDefault="005259DD" w:rsidP="00897BFC">
            <w:pPr>
              <w:widowControl/>
              <w:spacing w:before="60" w:after="60"/>
              <w:ind w:right="-47"/>
              <w:rPr>
                <w:rFonts w:ascii="Arial" w:hAnsi="Arial" w:cs="Arial"/>
                <w:b/>
                <w:snapToGrid/>
                <w:sz w:val="24"/>
                <w:lang w:val="en-GB"/>
              </w:rPr>
            </w:pPr>
            <w:r>
              <w:rPr>
                <w:rFonts w:ascii="Arial" w:hAnsi="Arial" w:cs="Arial"/>
                <w:b/>
                <w:snapToGrid/>
                <w:sz w:val="16"/>
                <w:szCs w:val="16"/>
                <w:lang w:val="en-GB"/>
              </w:rPr>
              <w:tab/>
            </w:r>
            <w:r w:rsidR="00897BFC" w:rsidRPr="00897BFC">
              <w:rPr>
                <w:rFonts w:ascii="Arial" w:hAnsi="Arial" w:cs="Arial"/>
                <w:b/>
                <w:snapToGrid/>
                <w:sz w:val="24"/>
                <w:lang w:val="en-GB"/>
              </w:rPr>
              <w:t>3  OTHER MAIN POINTS OF DISCUSSION</w:t>
            </w:r>
          </w:p>
        </w:tc>
      </w:tr>
      <w:tr w:rsidR="00897BFC" w:rsidRPr="00897BFC" w:rsidTr="005259DD">
        <w:tblPrEx>
          <w:shd w:val="clear" w:color="auto" w:fill="auto"/>
        </w:tblPrEx>
        <w:tc>
          <w:tcPr>
            <w:tcW w:w="4077" w:type="dxa"/>
            <w:gridSpan w:val="2"/>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Staff Member’s / Carers view - What could have been done differently by you or the young person, how has your relationship been affected?</w:t>
            </w:r>
          </w:p>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What is your view of what is going on for the young person, and consider has this kind of situation arisen before?:</w:t>
            </w:r>
          </w:p>
        </w:tc>
        <w:tc>
          <w:tcPr>
            <w:tcW w:w="5954" w:type="dxa"/>
            <w:gridSpan w:val="2"/>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c>
          <w:tcPr>
            <w:tcW w:w="10031" w:type="dxa"/>
            <w:gridSpan w:val="4"/>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4  OUTCOME OF DISCUSSION</w:t>
            </w:r>
          </w:p>
        </w:tc>
      </w:tr>
      <w:tr w:rsidR="00897BFC" w:rsidRPr="00897BFC" w:rsidTr="005259DD">
        <w:tblPrEx>
          <w:shd w:val="clear" w:color="auto" w:fill="auto"/>
        </w:tblPrEx>
        <w:tc>
          <w:tcPr>
            <w:tcW w:w="4077" w:type="dxa"/>
            <w:gridSpan w:val="2"/>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 xml:space="preserve">What further steps can be taken?  </w:t>
            </w:r>
          </w:p>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What action is planned for the young person and what is the plan of action for staff/carers (updating of Child’s  Plan / Behaviour Support Plan/ CRISP as necessary):</w:t>
            </w:r>
          </w:p>
        </w:tc>
        <w:tc>
          <w:tcPr>
            <w:tcW w:w="5954" w:type="dxa"/>
            <w:gridSpan w:val="2"/>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c>
          <w:tcPr>
            <w:tcW w:w="10031" w:type="dxa"/>
            <w:gridSpan w:val="4"/>
            <w:tcBorders>
              <w:bottom w:val="single" w:sz="4" w:space="0" w:color="auto"/>
            </w:tcBorders>
            <w:shd w:val="clear" w:color="auto" w:fill="D9D9D9"/>
            <w:vAlign w:val="center"/>
          </w:tcPr>
          <w:p w:rsidR="00897BFC" w:rsidRPr="00897BFC" w:rsidRDefault="00897BFC" w:rsidP="00897BFC">
            <w:pPr>
              <w:widowControl/>
              <w:spacing w:before="60" w:after="60"/>
              <w:ind w:right="-47"/>
              <w:rPr>
                <w:rFonts w:ascii="Arial" w:hAnsi="Arial" w:cs="Arial"/>
                <w:b/>
                <w:snapToGrid/>
                <w:sz w:val="24"/>
                <w:lang w:val="en-GB"/>
              </w:rPr>
            </w:pPr>
            <w:r w:rsidRPr="00897BFC">
              <w:rPr>
                <w:rFonts w:ascii="Arial" w:hAnsi="Arial" w:cs="Arial"/>
                <w:b/>
                <w:snapToGrid/>
                <w:sz w:val="24"/>
                <w:lang w:val="en-GB"/>
              </w:rPr>
              <w:t>5  OPTIONS EXPLORED AND OUTCOME</w:t>
            </w:r>
            <w:r w:rsidRPr="00897BFC">
              <w:rPr>
                <w:rFonts w:ascii="Arial" w:hAnsi="Arial" w:cs="Arial"/>
                <w:b/>
                <w:i/>
                <w:snapToGrid/>
                <w:lang w:val="en-GB"/>
              </w:rPr>
              <w:t xml:space="preserve"> (If the situation is still not fully resolved)</w:t>
            </w:r>
          </w:p>
        </w:tc>
      </w:tr>
      <w:tr w:rsidR="00897BFC" w:rsidRPr="00897BFC" w:rsidTr="005259DD">
        <w:tblPrEx>
          <w:shd w:val="clear" w:color="auto" w:fill="auto"/>
        </w:tblPrEx>
        <w:tc>
          <w:tcPr>
            <w:tcW w:w="4077" w:type="dxa"/>
            <w:gridSpan w:val="2"/>
            <w:tcBorders>
              <w:right w:val="single" w:sz="4" w:space="0" w:color="auto"/>
            </w:tcBorders>
            <w:vAlign w:val="center"/>
          </w:tcPr>
          <w:p w:rsidR="00897BFC" w:rsidRPr="00897BFC" w:rsidRDefault="00897BFC" w:rsidP="00897BFC">
            <w:pPr>
              <w:widowControl/>
              <w:spacing w:before="40" w:after="40"/>
              <w:ind w:right="-47"/>
              <w:rPr>
                <w:rFonts w:ascii="Arial" w:hAnsi="Arial" w:cs="Arial"/>
                <w:b/>
                <w:snapToGrid/>
                <w:lang w:val="en-GB"/>
              </w:rPr>
            </w:pPr>
            <w:r w:rsidRPr="00897BFC">
              <w:rPr>
                <w:rFonts w:ascii="Arial" w:hAnsi="Arial" w:cs="Arial"/>
                <w:b/>
                <w:snapToGrid/>
                <w:lang w:val="en-GB"/>
              </w:rPr>
              <w:t>This should involve discussions with other staff, managers, social workers or advocates offered, other communication and expression tried and the offer to complain:</w:t>
            </w:r>
          </w:p>
        </w:tc>
        <w:tc>
          <w:tcPr>
            <w:tcW w:w="5954" w:type="dxa"/>
            <w:gridSpan w:val="2"/>
            <w:tcBorders>
              <w:left w:val="single" w:sz="4" w:space="0" w:color="auto"/>
            </w:tcBorders>
            <w:vAlign w:val="center"/>
          </w:tcPr>
          <w:p w:rsidR="00897BFC" w:rsidRPr="00897BFC" w:rsidRDefault="00897BFC" w:rsidP="00897BFC">
            <w:pPr>
              <w:widowControl/>
              <w:spacing w:before="60" w:after="60"/>
              <w:ind w:right="-47"/>
              <w:rPr>
                <w:rFonts w:ascii="Arial" w:hAnsi="Arial" w:cs="Arial"/>
                <w:snapToGrid/>
                <w:lang w:val="en-GB"/>
              </w:rPr>
            </w:pPr>
          </w:p>
        </w:tc>
      </w:tr>
      <w:tr w:rsidR="00897BFC" w:rsidRPr="00897BFC" w:rsidTr="005259DD">
        <w:tblPrEx>
          <w:shd w:val="clear" w:color="auto" w:fill="auto"/>
        </w:tblPrEx>
        <w:tc>
          <w:tcPr>
            <w:tcW w:w="10031" w:type="dxa"/>
            <w:gridSpan w:val="4"/>
            <w:shd w:val="clear" w:color="auto" w:fill="D9D9D9"/>
          </w:tcPr>
          <w:p w:rsidR="00897BFC" w:rsidRPr="00897BFC" w:rsidRDefault="00897BFC" w:rsidP="005259DD">
            <w:pPr>
              <w:widowControl/>
              <w:spacing w:before="60" w:after="60"/>
              <w:ind w:right="884"/>
              <w:rPr>
                <w:rFonts w:ascii="Arial" w:hAnsi="Arial" w:cs="Arial"/>
                <w:b/>
                <w:snapToGrid/>
                <w:sz w:val="24"/>
                <w:lang w:val="en-GB"/>
              </w:rPr>
            </w:pPr>
            <w:r w:rsidRPr="00897BFC">
              <w:rPr>
                <w:rFonts w:ascii="Arial" w:hAnsi="Arial" w:cs="Arial"/>
                <w:b/>
                <w:snapToGrid/>
                <w:sz w:val="24"/>
                <w:lang w:val="en-GB"/>
              </w:rPr>
              <w:t xml:space="preserve">6  SIGNATURES </w:t>
            </w:r>
            <w:r w:rsidRPr="00897BFC">
              <w:rPr>
                <w:rFonts w:ascii="Arial" w:hAnsi="Arial" w:cs="Arial"/>
                <w:b/>
                <w:i/>
                <w:snapToGrid/>
                <w:lang w:val="en-GB"/>
              </w:rPr>
              <w:t>(please sign if the above is an accurate record)</w:t>
            </w:r>
          </w:p>
        </w:tc>
      </w:tr>
      <w:tr w:rsidR="00897BFC" w:rsidRPr="00897BFC" w:rsidTr="005259DD">
        <w:tblPrEx>
          <w:shd w:val="clear" w:color="auto" w:fill="auto"/>
        </w:tblPrEx>
        <w:tc>
          <w:tcPr>
            <w:tcW w:w="8251" w:type="dxa"/>
            <w:gridSpan w:val="3"/>
            <w:vAlign w:val="center"/>
          </w:tcPr>
          <w:p w:rsidR="00897BFC" w:rsidRPr="00897BFC" w:rsidRDefault="00897BFC" w:rsidP="00897BFC">
            <w:pPr>
              <w:widowControl/>
              <w:spacing w:before="160" w:after="160"/>
              <w:ind w:right="-47"/>
              <w:rPr>
                <w:rFonts w:ascii="Arial" w:hAnsi="Arial" w:cs="Arial"/>
                <w:snapToGrid/>
                <w:lang w:val="en-GB"/>
              </w:rPr>
            </w:pPr>
            <w:r w:rsidRPr="00897BFC">
              <w:rPr>
                <w:rFonts w:ascii="Arial" w:hAnsi="Arial" w:cs="Arial"/>
                <w:b/>
                <w:snapToGrid/>
                <w:lang w:val="en-GB"/>
              </w:rPr>
              <w:t>Staff Member / Carer:</w:t>
            </w:r>
          </w:p>
        </w:tc>
        <w:tc>
          <w:tcPr>
            <w:tcW w:w="1780" w:type="dxa"/>
            <w:vAlign w:val="center"/>
          </w:tcPr>
          <w:p w:rsidR="00897BFC" w:rsidRPr="00897BFC" w:rsidRDefault="00897BFC" w:rsidP="00897BFC">
            <w:pPr>
              <w:widowControl/>
              <w:spacing w:before="160" w:after="160"/>
              <w:ind w:right="-47"/>
              <w:rPr>
                <w:rFonts w:ascii="Arial" w:hAnsi="Arial" w:cs="Arial"/>
                <w:snapToGrid/>
                <w:lang w:val="en-GB"/>
              </w:rPr>
            </w:pPr>
            <w:r w:rsidRPr="00897BFC">
              <w:rPr>
                <w:rFonts w:ascii="Arial" w:hAnsi="Arial" w:cs="Arial"/>
                <w:b/>
                <w:snapToGrid/>
                <w:lang w:val="en-GB"/>
              </w:rPr>
              <w:t>Date:</w:t>
            </w:r>
          </w:p>
        </w:tc>
      </w:tr>
      <w:tr w:rsidR="00897BFC" w:rsidRPr="00897BFC" w:rsidTr="005259DD">
        <w:tblPrEx>
          <w:shd w:val="clear" w:color="auto" w:fill="auto"/>
        </w:tblPrEx>
        <w:tc>
          <w:tcPr>
            <w:tcW w:w="8251" w:type="dxa"/>
            <w:gridSpan w:val="3"/>
            <w:vAlign w:val="center"/>
          </w:tcPr>
          <w:p w:rsidR="00897BFC" w:rsidRPr="00897BFC" w:rsidRDefault="00897BFC" w:rsidP="00897BFC">
            <w:pPr>
              <w:widowControl/>
              <w:spacing w:before="160" w:after="160"/>
              <w:ind w:right="-47"/>
              <w:rPr>
                <w:rFonts w:ascii="Arial" w:hAnsi="Arial" w:cs="Arial"/>
                <w:snapToGrid/>
                <w:lang w:val="en-GB"/>
              </w:rPr>
            </w:pPr>
            <w:r w:rsidRPr="00897BFC">
              <w:rPr>
                <w:rFonts w:ascii="Arial" w:hAnsi="Arial" w:cs="Arial"/>
                <w:b/>
                <w:snapToGrid/>
                <w:lang w:val="en-GB"/>
              </w:rPr>
              <w:t>Person carrying out de-brief:</w:t>
            </w:r>
          </w:p>
        </w:tc>
        <w:tc>
          <w:tcPr>
            <w:tcW w:w="1780" w:type="dxa"/>
            <w:vAlign w:val="center"/>
          </w:tcPr>
          <w:p w:rsidR="00897BFC" w:rsidRPr="00897BFC" w:rsidRDefault="00897BFC" w:rsidP="00897BFC">
            <w:pPr>
              <w:widowControl/>
              <w:spacing w:before="160" w:after="160"/>
              <w:ind w:right="-47"/>
              <w:rPr>
                <w:rFonts w:ascii="Arial" w:hAnsi="Arial" w:cs="Arial"/>
                <w:snapToGrid/>
                <w:lang w:val="en-GB"/>
              </w:rPr>
            </w:pPr>
            <w:r w:rsidRPr="00897BFC">
              <w:rPr>
                <w:rFonts w:ascii="Arial" w:hAnsi="Arial" w:cs="Arial"/>
                <w:b/>
                <w:snapToGrid/>
                <w:lang w:val="en-GB"/>
              </w:rPr>
              <w:t>Date:</w:t>
            </w:r>
          </w:p>
        </w:tc>
      </w:tr>
    </w:tbl>
    <w:p w:rsidR="00AB6716" w:rsidRDefault="00AB6716" w:rsidP="00035713">
      <w:pPr>
        <w:pStyle w:val="Bullet1"/>
        <w:widowControl/>
        <w:tabs>
          <w:tab w:val="left" w:pos="0"/>
          <w:tab w:val="left" w:pos="240"/>
        </w:tabs>
        <w:spacing w:line="316" w:lineRule="exact"/>
        <w:jc w:val="both"/>
        <w:rPr>
          <w:rFonts w:ascii="Arial" w:hAnsi="Arial"/>
          <w:sz w:val="24"/>
        </w:rPr>
      </w:pPr>
    </w:p>
    <w:sectPr w:rsidR="00AB6716" w:rsidSect="005259DD">
      <w:footerReference w:type="default" r:id="rId14"/>
      <w:pgSz w:w="11905" w:h="16838"/>
      <w:pgMar w:top="1440" w:right="1440" w:bottom="1440" w:left="1440" w:header="792" w:footer="79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48" w:rsidRDefault="00446D48">
      <w:r>
        <w:separator/>
      </w:r>
    </w:p>
  </w:endnote>
  <w:endnote w:type="continuationSeparator" w:id="0">
    <w:p w:rsidR="00446D48" w:rsidRDefault="004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FC" w:rsidRDefault="00897BFC">
    <w:pPr>
      <w:pStyle w:val="Footer"/>
      <w:jc w:val="right"/>
    </w:pPr>
  </w:p>
  <w:p w:rsidR="00897BFC" w:rsidRDefault="00897BFC" w:rsidP="00050B7C">
    <w:pPr>
      <w:pStyle w:val="Footer"/>
      <w:tabs>
        <w:tab w:val="right" w:pos="8931"/>
      </w:tabs>
      <w:ind w:right="360" w:firstLine="360"/>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FC" w:rsidRPr="00DE4645" w:rsidRDefault="00897BFC">
    <w:pPr>
      <w:pStyle w:val="Footer"/>
      <w:jc w:val="right"/>
      <w:rPr>
        <w:rFonts w:ascii="Arial" w:hAnsi="Arial" w:cs="Arial"/>
      </w:rPr>
    </w:pPr>
  </w:p>
  <w:p w:rsidR="00897BFC" w:rsidRDefault="00897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EA" w:rsidRDefault="003C3EEA">
    <w:pPr>
      <w:pStyle w:val="Footer"/>
      <w:jc w:val="right"/>
    </w:pPr>
    <w:r>
      <w:fldChar w:fldCharType="begin"/>
    </w:r>
    <w:r>
      <w:instrText xml:space="preserve"> PAGE   \* MERGEFORMAT </w:instrText>
    </w:r>
    <w:r>
      <w:fldChar w:fldCharType="separate"/>
    </w:r>
    <w:r w:rsidR="00964099">
      <w:rPr>
        <w:noProof/>
      </w:rPr>
      <w:t>2</w:t>
    </w:r>
    <w:r>
      <w:rPr>
        <w:noProof/>
      </w:rPr>
      <w:fldChar w:fldCharType="end"/>
    </w:r>
  </w:p>
  <w:p w:rsidR="003C3EEA" w:rsidRDefault="003C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48" w:rsidRDefault="00446D48">
      <w:r>
        <w:separator/>
      </w:r>
    </w:p>
  </w:footnote>
  <w:footnote w:type="continuationSeparator" w:id="0">
    <w:p w:rsidR="00446D48" w:rsidRDefault="00446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E0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22CE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A7B3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2B6F6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5423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DD02D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D700D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9933B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3B796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73177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A3E6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98282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EB692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001B72"/>
    <w:multiLevelType w:val="multilevel"/>
    <w:tmpl w:val="2F42830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A6170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9E37A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010"/>
    <w:multiLevelType w:val="hybridMultilevel"/>
    <w:tmpl w:val="210070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96201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14798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C33C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30372B"/>
    <w:multiLevelType w:val="multilevel"/>
    <w:tmpl w:val="7B3E6E30"/>
    <w:lvl w:ilvl="0">
      <w:start w:val="1"/>
      <w:numFmt w:val="decimal"/>
      <w:lvlText w:val="%1"/>
      <w:lvlJc w:val="left"/>
      <w:pPr>
        <w:tabs>
          <w:tab w:val="num" w:pos="735"/>
        </w:tabs>
        <w:ind w:left="735" w:hanging="735"/>
      </w:pPr>
      <w:rPr>
        <w:rFonts w:hint="default"/>
      </w:rPr>
    </w:lvl>
    <w:lvl w:ilvl="1">
      <w:start w:val="8"/>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36156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5C6F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7C663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B05ED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3078E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23119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2B448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3826F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2371F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29391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7501D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A156F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4071C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BE8144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9863D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DB349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9756B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373DF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B1700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F1FA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7586EE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87530F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CE32149"/>
    <w:multiLevelType w:val="hybridMultilevel"/>
    <w:tmpl w:val="5030D304"/>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670D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05A7C3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1CE49A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0B357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39567B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4094B9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5342D1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5E06BC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9A04FB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C19224B"/>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9"/>
  </w:num>
  <w:num w:numId="3">
    <w:abstractNumId w:val="11"/>
  </w:num>
  <w:num w:numId="4">
    <w:abstractNumId w:val="17"/>
  </w:num>
  <w:num w:numId="5">
    <w:abstractNumId w:val="2"/>
  </w:num>
  <w:num w:numId="6">
    <w:abstractNumId w:val="1"/>
  </w:num>
  <w:num w:numId="7">
    <w:abstractNumId w:val="50"/>
  </w:num>
  <w:num w:numId="8">
    <w:abstractNumId w:val="27"/>
  </w:num>
  <w:num w:numId="9">
    <w:abstractNumId w:val="46"/>
  </w:num>
  <w:num w:numId="10">
    <w:abstractNumId w:val="29"/>
  </w:num>
  <w:num w:numId="11">
    <w:abstractNumId w:val="30"/>
  </w:num>
  <w:num w:numId="12">
    <w:abstractNumId w:val="6"/>
  </w:num>
  <w:num w:numId="13">
    <w:abstractNumId w:val="5"/>
  </w:num>
  <w:num w:numId="14">
    <w:abstractNumId w:val="36"/>
  </w:num>
  <w:num w:numId="15">
    <w:abstractNumId w:val="52"/>
  </w:num>
  <w:num w:numId="16">
    <w:abstractNumId w:val="25"/>
  </w:num>
  <w:num w:numId="17">
    <w:abstractNumId w:val="44"/>
  </w:num>
  <w:num w:numId="18">
    <w:abstractNumId w:val="45"/>
  </w:num>
  <w:num w:numId="19">
    <w:abstractNumId w:val="39"/>
  </w:num>
  <w:num w:numId="20">
    <w:abstractNumId w:val="21"/>
  </w:num>
  <w:num w:numId="21">
    <w:abstractNumId w:val="41"/>
  </w:num>
  <w:num w:numId="22">
    <w:abstractNumId w:val="0"/>
  </w:num>
  <w:num w:numId="23">
    <w:abstractNumId w:val="33"/>
  </w:num>
  <w:num w:numId="24">
    <w:abstractNumId w:val="22"/>
  </w:num>
  <w:num w:numId="25">
    <w:abstractNumId w:val="51"/>
  </w:num>
  <w:num w:numId="26">
    <w:abstractNumId w:val="40"/>
  </w:num>
  <w:num w:numId="27">
    <w:abstractNumId w:val="9"/>
  </w:num>
  <w:num w:numId="28">
    <w:abstractNumId w:val="38"/>
  </w:num>
  <w:num w:numId="29">
    <w:abstractNumId w:val="48"/>
  </w:num>
  <w:num w:numId="30">
    <w:abstractNumId w:val="53"/>
  </w:num>
  <w:num w:numId="31">
    <w:abstractNumId w:val="31"/>
  </w:num>
  <w:num w:numId="32">
    <w:abstractNumId w:val="32"/>
  </w:num>
  <w:num w:numId="33">
    <w:abstractNumId w:val="49"/>
  </w:num>
  <w:num w:numId="34">
    <w:abstractNumId w:val="35"/>
  </w:num>
  <w:num w:numId="35">
    <w:abstractNumId w:val="18"/>
  </w:num>
  <w:num w:numId="36">
    <w:abstractNumId w:val="42"/>
  </w:num>
  <w:num w:numId="37">
    <w:abstractNumId w:val="14"/>
  </w:num>
  <w:num w:numId="38">
    <w:abstractNumId w:val="47"/>
  </w:num>
  <w:num w:numId="39">
    <w:abstractNumId w:val="7"/>
  </w:num>
  <w:num w:numId="40">
    <w:abstractNumId w:val="3"/>
  </w:num>
  <w:num w:numId="41">
    <w:abstractNumId w:val="26"/>
  </w:num>
  <w:num w:numId="42">
    <w:abstractNumId w:val="4"/>
  </w:num>
  <w:num w:numId="43">
    <w:abstractNumId w:val="34"/>
  </w:num>
  <w:num w:numId="44">
    <w:abstractNumId w:val="12"/>
  </w:num>
  <w:num w:numId="45">
    <w:abstractNumId w:val="10"/>
  </w:num>
  <w:num w:numId="46">
    <w:abstractNumId w:val="24"/>
  </w:num>
  <w:num w:numId="47">
    <w:abstractNumId w:val="37"/>
  </w:num>
  <w:num w:numId="48">
    <w:abstractNumId w:val="15"/>
  </w:num>
  <w:num w:numId="49">
    <w:abstractNumId w:val="20"/>
  </w:num>
  <w:num w:numId="50">
    <w:abstractNumId w:val="23"/>
  </w:num>
  <w:num w:numId="51">
    <w:abstractNumId w:val="28"/>
  </w:num>
  <w:num w:numId="52">
    <w:abstractNumId w:val="8"/>
  </w:num>
  <w:num w:numId="53">
    <w:abstractNumId w:val="43"/>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25"/>
    <w:rsid w:val="00035713"/>
    <w:rsid w:val="00050B7C"/>
    <w:rsid w:val="00084174"/>
    <w:rsid w:val="000C3585"/>
    <w:rsid w:val="00157277"/>
    <w:rsid w:val="00184B4A"/>
    <w:rsid w:val="001B75FB"/>
    <w:rsid w:val="002E71D1"/>
    <w:rsid w:val="003146BB"/>
    <w:rsid w:val="003C3EEA"/>
    <w:rsid w:val="003E38AF"/>
    <w:rsid w:val="003F005A"/>
    <w:rsid w:val="00446D48"/>
    <w:rsid w:val="005259DD"/>
    <w:rsid w:val="005E5EAF"/>
    <w:rsid w:val="0062188F"/>
    <w:rsid w:val="006E7520"/>
    <w:rsid w:val="00713071"/>
    <w:rsid w:val="00782C50"/>
    <w:rsid w:val="007B2A25"/>
    <w:rsid w:val="007B70DD"/>
    <w:rsid w:val="007F048B"/>
    <w:rsid w:val="00897BFC"/>
    <w:rsid w:val="00964099"/>
    <w:rsid w:val="009B47B1"/>
    <w:rsid w:val="00A07A7D"/>
    <w:rsid w:val="00A32AAF"/>
    <w:rsid w:val="00AA7472"/>
    <w:rsid w:val="00AB6716"/>
    <w:rsid w:val="00BB2320"/>
    <w:rsid w:val="00BE123D"/>
    <w:rsid w:val="00BF28A9"/>
    <w:rsid w:val="00C56CA5"/>
    <w:rsid w:val="00CE77EB"/>
    <w:rsid w:val="00DE2FDB"/>
    <w:rsid w:val="00F27772"/>
    <w:rsid w:val="00F72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90A4E32-313D-4B33-BC33-87D1DC10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val="en-US"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i/>
      <w:sz w:val="52"/>
    </w:rPr>
  </w:style>
  <w:style w:type="paragraph" w:styleId="Heading5">
    <w:name w:val="heading 5"/>
    <w:basedOn w:val="Normal"/>
    <w:next w:val="Normal"/>
    <w:qFormat/>
    <w:pPr>
      <w:keepNext/>
      <w:jc w:val="center"/>
      <w:outlineLvl w:val="4"/>
    </w:pPr>
    <w:rPr>
      <w:rFonts w:ascii="Arial" w:hAnsi="Arial"/>
      <w:i/>
      <w:color w:val="800080"/>
      <w:sz w:val="72"/>
    </w:rPr>
  </w:style>
  <w:style w:type="paragraph" w:styleId="Heading6">
    <w:name w:val="heading 6"/>
    <w:basedOn w:val="Normal"/>
    <w:next w:val="Normal"/>
    <w:qFormat/>
    <w:pPr>
      <w:keepNext/>
      <w:jc w:val="both"/>
      <w:outlineLvl w:val="5"/>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4"/>
    </w:rPr>
  </w:style>
  <w:style w:type="paragraph" w:styleId="Footer">
    <w:name w:val="footer"/>
    <w:basedOn w:val="Normal"/>
    <w:link w:val="FooterChar"/>
    <w:uiPriority w:val="99"/>
    <w:rPr>
      <w:sz w:val="24"/>
    </w:rPr>
  </w:style>
  <w:style w:type="paragraph" w:styleId="Title">
    <w:name w:val="Title"/>
    <w:basedOn w:val="Normal"/>
    <w:qFormat/>
    <w:pPr>
      <w:keepLines/>
      <w:spacing w:before="144" w:after="72"/>
      <w:jc w:val="center"/>
    </w:pPr>
    <w:rPr>
      <w:rFonts w:ascii="Arial" w:hAnsi="Arial"/>
      <w:b/>
      <w:sz w:val="36"/>
    </w:rPr>
  </w:style>
  <w:style w:type="paragraph" w:customStyle="1" w:styleId="SeqLevel9">
    <w:name w:val="Seq Level 9"/>
    <w:basedOn w:val="Normal"/>
    <w:pPr>
      <w:ind w:left="3240" w:hanging="360"/>
      <w:jc w:val="both"/>
    </w:pPr>
    <w:rPr>
      <w:rFonts w:ascii="Arial" w:hAnsi="Arial"/>
      <w:sz w:val="22"/>
    </w:rPr>
  </w:style>
  <w:style w:type="paragraph" w:customStyle="1" w:styleId="SeqLevel8">
    <w:name w:val="Seq Level 8"/>
    <w:basedOn w:val="Normal"/>
    <w:pPr>
      <w:ind w:left="2880" w:hanging="360"/>
      <w:jc w:val="both"/>
    </w:pPr>
    <w:rPr>
      <w:rFonts w:ascii="Arial" w:hAnsi="Arial"/>
      <w:sz w:val="22"/>
    </w:rPr>
  </w:style>
  <w:style w:type="paragraph" w:customStyle="1" w:styleId="SeqLevel7">
    <w:name w:val="Seq Level 7"/>
    <w:basedOn w:val="Normal"/>
    <w:pPr>
      <w:ind w:left="2520" w:hanging="360"/>
      <w:jc w:val="both"/>
    </w:pPr>
    <w:rPr>
      <w:rFonts w:ascii="Arial" w:hAnsi="Arial"/>
      <w:sz w:val="22"/>
    </w:rPr>
  </w:style>
  <w:style w:type="paragraph" w:customStyle="1" w:styleId="SeqLevel6">
    <w:name w:val="Seq Level 6"/>
    <w:basedOn w:val="Normal"/>
    <w:pPr>
      <w:ind w:left="2160" w:hanging="360"/>
      <w:jc w:val="both"/>
    </w:pPr>
    <w:rPr>
      <w:rFonts w:ascii="Arial" w:hAnsi="Arial"/>
      <w:sz w:val="22"/>
    </w:rPr>
  </w:style>
  <w:style w:type="paragraph" w:customStyle="1" w:styleId="SeqLevel5">
    <w:name w:val="Seq Level 5"/>
    <w:basedOn w:val="Normal"/>
    <w:pPr>
      <w:ind w:left="1800" w:hanging="360"/>
      <w:jc w:val="both"/>
    </w:pPr>
    <w:rPr>
      <w:rFonts w:ascii="Arial" w:hAnsi="Arial"/>
      <w:sz w:val="22"/>
    </w:rPr>
  </w:style>
  <w:style w:type="paragraph" w:customStyle="1" w:styleId="SeqLevel4">
    <w:name w:val="Seq Level 4"/>
    <w:basedOn w:val="Normal"/>
    <w:pPr>
      <w:ind w:left="1440" w:hanging="360"/>
      <w:jc w:val="both"/>
    </w:pPr>
    <w:rPr>
      <w:rFonts w:ascii="Arial" w:hAnsi="Arial"/>
      <w:sz w:val="22"/>
    </w:rPr>
  </w:style>
  <w:style w:type="paragraph" w:customStyle="1" w:styleId="SeqLevel3">
    <w:name w:val="Seq Level 3"/>
    <w:basedOn w:val="Normal"/>
    <w:pPr>
      <w:ind w:left="1080" w:hanging="360"/>
      <w:jc w:val="both"/>
    </w:pPr>
    <w:rPr>
      <w:rFonts w:ascii="Arial" w:hAnsi="Arial"/>
      <w:sz w:val="22"/>
    </w:rPr>
  </w:style>
  <w:style w:type="paragraph" w:customStyle="1" w:styleId="SeqLevel2">
    <w:name w:val="Seq Level 2"/>
    <w:basedOn w:val="Normal"/>
    <w:pPr>
      <w:ind w:left="720" w:hanging="360"/>
      <w:jc w:val="both"/>
    </w:pPr>
    <w:rPr>
      <w:rFonts w:ascii="Arial" w:hAnsi="Arial"/>
      <w:sz w:val="22"/>
    </w:rPr>
  </w:style>
  <w:style w:type="paragraph" w:customStyle="1" w:styleId="SeqLevel1">
    <w:name w:val="Seq Level 1"/>
    <w:basedOn w:val="Normal"/>
    <w:pPr>
      <w:ind w:left="360" w:hanging="360"/>
      <w:jc w:val="both"/>
    </w:pPr>
    <w:rPr>
      <w:rFonts w:ascii="Arial" w:hAnsi="Arial"/>
      <w:sz w:val="22"/>
    </w:rPr>
  </w:style>
  <w:style w:type="paragraph" w:customStyle="1" w:styleId="Bullet">
    <w:name w:val="Bullet"/>
    <w:basedOn w:val="Normal"/>
    <w:pPr>
      <w:ind w:left="240"/>
    </w:pPr>
    <w:rPr>
      <w:color w:val="FFFFFF"/>
      <w:sz w:val="22"/>
    </w:rPr>
  </w:style>
  <w:style w:type="paragraph" w:customStyle="1" w:styleId="NumberList">
    <w:name w:val="Number List"/>
    <w:basedOn w:val="Normal"/>
    <w:pPr>
      <w:ind w:left="720" w:hanging="360"/>
    </w:pPr>
    <w:rPr>
      <w:sz w:val="24"/>
    </w:rPr>
  </w:style>
  <w:style w:type="paragraph" w:customStyle="1" w:styleId="Subhead">
    <w:name w:val="Subhead"/>
    <w:basedOn w:val="Normal"/>
    <w:pPr>
      <w:spacing w:before="72" w:after="72"/>
    </w:pPr>
  </w:style>
  <w:style w:type="paragraph" w:customStyle="1" w:styleId="BodySingle">
    <w:name w:val="Body Single"/>
    <w:basedOn w:val="Normal"/>
    <w:pPr>
      <w:ind w:left="240"/>
    </w:pPr>
    <w:rPr>
      <w:rFonts w:ascii="Arial Black" w:hAnsi="Arial Black"/>
      <w:color w:val="C0C0C0"/>
      <w:sz w:val="24"/>
    </w:rPr>
  </w:style>
  <w:style w:type="paragraph" w:customStyle="1" w:styleId="Bullet1">
    <w:name w:val="Bullet 1"/>
    <w:basedOn w:val="Normal"/>
    <w:rPr>
      <w:sz w:val="22"/>
    </w:rPr>
  </w:style>
  <w:style w:type="paragraph" w:customStyle="1" w:styleId="DefaultText">
    <w:name w:val="Default Text"/>
    <w:basedOn w:val="Normal"/>
    <w:pPr>
      <w:jc w:val="both"/>
    </w:pPr>
    <w:rPr>
      <w:rFonts w:ascii="Arial" w:hAnsi="Arial"/>
      <w:sz w:val="22"/>
    </w:rPr>
  </w:style>
  <w:style w:type="paragraph" w:styleId="BodyTextIndent2">
    <w:name w:val="Body Text Indent 2"/>
    <w:basedOn w:val="Normal"/>
    <w:semiHidden/>
    <w:pPr>
      <w:widowControl/>
      <w:ind w:left="1440" w:hanging="720"/>
      <w:jc w:val="both"/>
    </w:pPr>
    <w:rPr>
      <w:b/>
      <w:i/>
      <w:snapToGrid/>
      <w:sz w:val="24"/>
      <w:lang w:val="en-GB"/>
    </w:rPr>
  </w:style>
  <w:style w:type="paragraph" w:styleId="BodyText">
    <w:name w:val="Body Text"/>
    <w:basedOn w:val="Normal"/>
    <w:semiHidden/>
    <w:pPr>
      <w:widowControl/>
      <w:jc w:val="both"/>
    </w:pPr>
    <w:rPr>
      <w:snapToGrid/>
      <w:sz w:val="24"/>
      <w:lang w:val="en-GB"/>
    </w:rPr>
  </w:style>
  <w:style w:type="character" w:styleId="Hyperlink">
    <w:name w:val="Hyperlink"/>
    <w:semiHidden/>
    <w:rPr>
      <w:color w:val="0000FF"/>
      <w:u w:val="single"/>
    </w:rPr>
  </w:style>
  <w:style w:type="paragraph" w:styleId="BodyText2">
    <w:name w:val="Body Text 2"/>
    <w:basedOn w:val="Normal"/>
    <w:semiHidden/>
    <w:pPr>
      <w:jc w:val="center"/>
    </w:pPr>
    <w:rPr>
      <w:rFonts w:ascii="Arial" w:hAnsi="Arial"/>
      <w:b/>
      <w:sz w:val="24"/>
    </w:rPr>
  </w:style>
  <w:style w:type="paragraph" w:styleId="BodyText3">
    <w:name w:val="Body Text 3"/>
    <w:basedOn w:val="Normal"/>
    <w:semiHidden/>
    <w:rPr>
      <w:rFonts w:ascii="Arial" w:hAnsi="Arial"/>
      <w:sz w:val="24"/>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B2A25"/>
    <w:rPr>
      <w:rFonts w:ascii="Tahoma" w:hAnsi="Tahoma" w:cs="Tahoma"/>
      <w:sz w:val="16"/>
      <w:szCs w:val="16"/>
    </w:rPr>
  </w:style>
  <w:style w:type="character" w:customStyle="1" w:styleId="BalloonTextChar">
    <w:name w:val="Balloon Text Char"/>
    <w:link w:val="BalloonText"/>
    <w:uiPriority w:val="99"/>
    <w:semiHidden/>
    <w:rsid w:val="007B2A25"/>
    <w:rPr>
      <w:rFonts w:ascii="Tahoma" w:hAnsi="Tahoma" w:cs="Tahoma"/>
      <w:snapToGrid w:val="0"/>
      <w:sz w:val="16"/>
      <w:szCs w:val="16"/>
      <w:lang w:val="en-US" w:eastAsia="en-US"/>
    </w:rPr>
  </w:style>
  <w:style w:type="paragraph" w:customStyle="1" w:styleId="Default">
    <w:name w:val="Default"/>
    <w:rsid w:val="0003571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3C3EEA"/>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iddor.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8A9F-8C8B-4948-99DC-DFA739E2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3899</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CONTENTS</vt:lpstr>
    </vt:vector>
  </TitlesOfParts>
  <Company>Moray Council</Company>
  <LinksUpToDate>false</LinksUpToDate>
  <CharactersWithSpaces>25893</CharactersWithSpaces>
  <SharedDoc>false</SharedDoc>
  <HLinks>
    <vt:vector size="6" baseType="variant">
      <vt:variant>
        <vt:i4>5636171</vt:i4>
      </vt:variant>
      <vt:variant>
        <vt:i4>0</vt:i4>
      </vt:variant>
      <vt:variant>
        <vt:i4>0</vt:i4>
      </vt:variant>
      <vt:variant>
        <vt:i4>5</vt:i4>
      </vt:variant>
      <vt:variant>
        <vt:lpwstr>http://www.riddor.gov.uk/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Seth Drysdale</dc:creator>
  <cp:lastModifiedBy>Susan Slater</cp:lastModifiedBy>
  <cp:revision>2</cp:revision>
  <cp:lastPrinted>2018-07-25T14:16:00Z</cp:lastPrinted>
  <dcterms:created xsi:type="dcterms:W3CDTF">2023-07-19T09:08:00Z</dcterms:created>
  <dcterms:modified xsi:type="dcterms:W3CDTF">2023-07-19T09:08:00Z</dcterms:modified>
  <cp:category>Miscellaneous</cp:category>
</cp:coreProperties>
</file>